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F259" w14:textId="2284893C" w:rsidR="009204F3" w:rsidRPr="00F65B33" w:rsidRDefault="009204F3" w:rsidP="00610067">
      <w:pPr>
        <w:tabs>
          <w:tab w:val="center" w:pos="4500"/>
          <w:tab w:val="right" w:pos="9086"/>
        </w:tabs>
        <w:rPr>
          <w:rFonts w:ascii="Arial" w:hAnsi="Arial" w:cs="Arial"/>
          <w:color w:val="000000" w:themeColor="text1"/>
          <w:u w:color="000000"/>
        </w:rPr>
      </w:pPr>
      <w:r w:rsidRPr="00F65B33">
        <w:rPr>
          <w:rFonts w:ascii="Arial" w:hAnsi="Arial" w:cs="Arial"/>
          <w:color w:val="000000" w:themeColor="text1"/>
        </w:rPr>
        <w:t>July 2</w:t>
      </w:r>
      <w:r w:rsidR="00875A2F" w:rsidRPr="00F65B33">
        <w:rPr>
          <w:rFonts w:ascii="Arial" w:hAnsi="Arial" w:cs="Arial"/>
          <w:color w:val="000000" w:themeColor="text1"/>
        </w:rPr>
        <w:t>, 2017</w:t>
      </w:r>
      <w:r w:rsidR="00FC458F" w:rsidRPr="00F65B33">
        <w:rPr>
          <w:rFonts w:ascii="Arial" w:hAnsi="Arial" w:cs="Arial"/>
          <w:color w:val="000000" w:themeColor="text1"/>
        </w:rPr>
        <w:tab/>
      </w:r>
      <w:r w:rsidR="00F65B33" w:rsidRPr="00F65B33">
        <w:rPr>
          <w:rFonts w:ascii="Arial" w:hAnsi="Arial" w:cs="Arial"/>
          <w:color w:val="000000" w:themeColor="text1"/>
        </w:rPr>
        <w:br/>
      </w:r>
      <w:r w:rsidRPr="00F65B33">
        <w:rPr>
          <w:rFonts w:ascii="Arial" w:hAnsi="Arial" w:cs="Arial"/>
          <w:color w:val="000000" w:themeColor="text1"/>
          <w:u w:color="000000"/>
        </w:rPr>
        <w:t>Ruth 1:1-18</w:t>
      </w:r>
    </w:p>
    <w:p w14:paraId="4152D977" w14:textId="42C6A5D6" w:rsidR="00D9168F" w:rsidRPr="00F65B33" w:rsidRDefault="00D9168F" w:rsidP="00610067">
      <w:pPr>
        <w:tabs>
          <w:tab w:val="center" w:pos="4500"/>
          <w:tab w:val="right" w:pos="9086"/>
        </w:tabs>
        <w:rPr>
          <w:rFonts w:ascii="Arial" w:hAnsi="Arial" w:cs="Arial"/>
          <w:color w:val="000000" w:themeColor="text1"/>
        </w:rPr>
      </w:pPr>
      <w:r w:rsidRPr="00F65B33">
        <w:rPr>
          <w:rFonts w:ascii="Arial" w:hAnsi="Arial" w:cs="Arial"/>
          <w:color w:val="000000" w:themeColor="text1"/>
        </w:rPr>
        <w:t xml:space="preserve">Children’s Bible Stories All Grown Up: </w:t>
      </w:r>
      <w:r w:rsidR="009204F3" w:rsidRPr="00F65B33">
        <w:rPr>
          <w:rFonts w:ascii="Arial" w:hAnsi="Arial" w:cs="Arial"/>
          <w:color w:val="000000" w:themeColor="text1"/>
        </w:rPr>
        <w:t>Ruth and Naomi</w:t>
      </w:r>
    </w:p>
    <w:p w14:paraId="485DABE3" w14:textId="51917AB1" w:rsidR="00D91A6A" w:rsidRPr="00F65B33" w:rsidRDefault="00D91A6A" w:rsidP="00FE1FC4">
      <w:pPr>
        <w:pStyle w:val="BodyA"/>
        <w:rPr>
          <w:rFonts w:ascii="Arial" w:hAnsi="Arial" w:cs="Arial"/>
          <w:color w:val="000000" w:themeColor="text1"/>
        </w:rPr>
      </w:pPr>
      <w:r w:rsidRPr="00F65B33">
        <w:rPr>
          <w:rFonts w:ascii="Arial" w:hAnsi="Arial" w:cs="Arial"/>
          <w:color w:val="000000" w:themeColor="text1"/>
        </w:rPr>
        <w:t>Rev. Kerry Smith</w:t>
      </w:r>
      <w:r w:rsidRPr="00F65B33">
        <w:rPr>
          <w:rFonts w:ascii="Arial" w:hAnsi="Arial" w:cs="Arial"/>
          <w:color w:val="000000" w:themeColor="text1"/>
        </w:rPr>
        <w:tab/>
      </w:r>
      <w:r w:rsidR="00F65B33" w:rsidRPr="00F65B33">
        <w:rPr>
          <w:rFonts w:ascii="Arial" w:hAnsi="Arial" w:cs="Arial"/>
          <w:color w:val="000000" w:themeColor="text1"/>
        </w:rPr>
        <w:br/>
      </w:r>
      <w:r w:rsidRPr="00F65B33">
        <w:rPr>
          <w:rFonts w:ascii="Arial" w:hAnsi="Arial" w:cs="Arial"/>
          <w:color w:val="000000" w:themeColor="text1"/>
        </w:rPr>
        <w:t>Greenland Hills United Methodist Church</w:t>
      </w:r>
    </w:p>
    <w:p w14:paraId="2FFFD2CF" w14:textId="77777777" w:rsidR="005F5CD9" w:rsidRPr="00F65B33" w:rsidRDefault="005F5CD9" w:rsidP="00B538EF">
      <w:pPr>
        <w:pStyle w:val="DefaultText"/>
        <w:tabs>
          <w:tab w:val="center" w:pos="4500"/>
          <w:tab w:val="right" w:pos="9090"/>
        </w:tabs>
        <w:rPr>
          <w:rFonts w:ascii="Arial" w:hAnsi="Arial" w:cs="Arial"/>
          <w:bCs/>
          <w:color w:val="000000" w:themeColor="text1"/>
        </w:rPr>
      </w:pPr>
    </w:p>
    <w:p w14:paraId="4219F04F" w14:textId="48B8429F" w:rsidR="00875A2F" w:rsidRPr="00F65B33" w:rsidRDefault="00313C11" w:rsidP="00157771">
      <w:pPr>
        <w:tabs>
          <w:tab w:val="center" w:pos="4500"/>
          <w:tab w:val="right" w:pos="9086"/>
        </w:tabs>
        <w:rPr>
          <w:rFonts w:ascii="Arial" w:hAnsi="Arial" w:cs="Arial"/>
          <w:color w:val="000000" w:themeColor="text1"/>
        </w:rPr>
      </w:pPr>
      <w:r w:rsidRPr="00F65B33">
        <w:rPr>
          <w:rFonts w:ascii="Arial" w:hAnsi="Arial" w:cs="Arial"/>
          <w:color w:val="000000" w:themeColor="text1"/>
        </w:rPr>
        <w:t>Ruth 1:1-18</w:t>
      </w:r>
      <w:r w:rsidR="00533C95" w:rsidRPr="00F65B33">
        <w:rPr>
          <w:rFonts w:ascii="Arial" w:hAnsi="Arial" w:cs="Arial"/>
          <w:color w:val="000000" w:themeColor="text1"/>
        </w:rPr>
        <w:tab/>
      </w:r>
      <w:r w:rsidRPr="00F65B33">
        <w:rPr>
          <w:rFonts w:ascii="Arial" w:hAnsi="Arial" w:cs="Arial"/>
          <w:color w:val="000000" w:themeColor="text1"/>
        </w:rPr>
        <w:t>Common English Bible</w:t>
      </w:r>
    </w:p>
    <w:p w14:paraId="00EEE891" w14:textId="77777777" w:rsidR="009204F3" w:rsidRPr="00F65B33" w:rsidRDefault="009204F3" w:rsidP="009204F3">
      <w:pPr>
        <w:widowControl w:val="0"/>
        <w:autoSpaceDE w:val="0"/>
        <w:autoSpaceDN w:val="0"/>
        <w:adjustRightInd w:val="0"/>
        <w:rPr>
          <w:rFonts w:ascii="Arial" w:hAnsi="Arial" w:cs="Arial"/>
          <w:color w:val="000000" w:themeColor="text1"/>
          <w:u w:color="000000"/>
        </w:rPr>
      </w:pPr>
      <w:r w:rsidRPr="00F65B33">
        <w:rPr>
          <w:rFonts w:ascii="Arial" w:hAnsi="Arial" w:cs="Arial"/>
          <w:color w:val="000000" w:themeColor="text1"/>
          <w:u w:color="000000"/>
        </w:rPr>
        <w:t xml:space="preserve">During the days when the judges ruled, there was a famine in the land. A man with his wife and two sons went from Bethlehem of Judah to dwell in the territory of Moab. The name of that man was Elimelech, the name of his wife was Naomi, and the names of his two sons were </w:t>
      </w:r>
      <w:proofErr w:type="spellStart"/>
      <w:r w:rsidRPr="00F65B33">
        <w:rPr>
          <w:rFonts w:ascii="Arial" w:hAnsi="Arial" w:cs="Arial"/>
          <w:color w:val="000000" w:themeColor="text1"/>
          <w:u w:color="000000"/>
        </w:rPr>
        <w:t>Mahlon</w:t>
      </w:r>
      <w:proofErr w:type="spellEnd"/>
      <w:r w:rsidRPr="00F65B33">
        <w:rPr>
          <w:rFonts w:ascii="Arial" w:hAnsi="Arial" w:cs="Arial"/>
          <w:color w:val="000000" w:themeColor="text1"/>
          <w:u w:color="000000"/>
        </w:rPr>
        <w:t xml:space="preserve"> and </w:t>
      </w:r>
      <w:proofErr w:type="spellStart"/>
      <w:r w:rsidRPr="00F65B33">
        <w:rPr>
          <w:rFonts w:ascii="Arial" w:hAnsi="Arial" w:cs="Arial"/>
          <w:color w:val="000000" w:themeColor="text1"/>
          <w:u w:color="000000"/>
        </w:rPr>
        <w:t>Chilion</w:t>
      </w:r>
      <w:proofErr w:type="spellEnd"/>
      <w:r w:rsidRPr="00F65B33">
        <w:rPr>
          <w:rFonts w:ascii="Arial" w:hAnsi="Arial" w:cs="Arial"/>
          <w:color w:val="000000" w:themeColor="text1"/>
          <w:u w:color="000000"/>
        </w:rPr>
        <w:t xml:space="preserve">. They were </w:t>
      </w:r>
      <w:proofErr w:type="spellStart"/>
      <w:r w:rsidRPr="00F65B33">
        <w:rPr>
          <w:rFonts w:ascii="Arial" w:hAnsi="Arial" w:cs="Arial"/>
          <w:color w:val="000000" w:themeColor="text1"/>
          <w:u w:color="000000"/>
        </w:rPr>
        <w:t>Ephrathites</w:t>
      </w:r>
      <w:proofErr w:type="spellEnd"/>
      <w:r w:rsidRPr="00F65B33">
        <w:rPr>
          <w:rFonts w:ascii="Arial" w:hAnsi="Arial" w:cs="Arial"/>
          <w:color w:val="000000" w:themeColor="text1"/>
          <w:u w:color="000000"/>
        </w:rPr>
        <w:t xml:space="preserve"> from Bethlehem in Judah. They entered the territory of Moab and settled there. But Elimelech, Naomi’s husband, died. Then only she was left, along with her two sons. They took wives for themselves, Moabite women; the name of the first was Orpah and the name of the second was Ruth. And they lived there for about ten years. But </w:t>
      </w:r>
      <w:proofErr w:type="gramStart"/>
      <w:r w:rsidRPr="00F65B33">
        <w:rPr>
          <w:rFonts w:ascii="Arial" w:hAnsi="Arial" w:cs="Arial"/>
          <w:color w:val="000000" w:themeColor="text1"/>
          <w:u w:color="000000"/>
        </w:rPr>
        <w:t>both of the sons</w:t>
      </w:r>
      <w:proofErr w:type="gramEnd"/>
      <w:r w:rsidRPr="00F65B33">
        <w:rPr>
          <w:rFonts w:ascii="Arial" w:hAnsi="Arial" w:cs="Arial"/>
          <w:color w:val="000000" w:themeColor="text1"/>
          <w:u w:color="000000"/>
        </w:rPr>
        <w:t xml:space="preserve">, </w:t>
      </w:r>
      <w:proofErr w:type="spellStart"/>
      <w:r w:rsidRPr="00F65B33">
        <w:rPr>
          <w:rFonts w:ascii="Arial" w:hAnsi="Arial" w:cs="Arial"/>
          <w:color w:val="000000" w:themeColor="text1"/>
          <w:u w:color="000000"/>
        </w:rPr>
        <w:t>Mahlon</w:t>
      </w:r>
      <w:proofErr w:type="spellEnd"/>
      <w:r w:rsidRPr="00F65B33">
        <w:rPr>
          <w:rFonts w:ascii="Arial" w:hAnsi="Arial" w:cs="Arial"/>
          <w:color w:val="000000" w:themeColor="text1"/>
          <w:u w:color="000000"/>
        </w:rPr>
        <w:t xml:space="preserve"> and </w:t>
      </w:r>
      <w:proofErr w:type="spellStart"/>
      <w:r w:rsidRPr="00F65B33">
        <w:rPr>
          <w:rFonts w:ascii="Arial" w:hAnsi="Arial" w:cs="Arial"/>
          <w:color w:val="000000" w:themeColor="text1"/>
          <w:u w:color="000000"/>
        </w:rPr>
        <w:t>Chilion</w:t>
      </w:r>
      <w:proofErr w:type="spellEnd"/>
      <w:r w:rsidRPr="00F65B33">
        <w:rPr>
          <w:rFonts w:ascii="Arial" w:hAnsi="Arial" w:cs="Arial"/>
          <w:color w:val="000000" w:themeColor="text1"/>
          <w:u w:color="000000"/>
        </w:rPr>
        <w:t xml:space="preserve">, also died. Only the woman was left, without her two children and without her husband. Then she arose along with her daughters-in-law to return from the field of Moab, because while in the territory of Moab she had heard that the Lord had paid attention to his people by providing food for them. She left the place where she had been, and her two daughters-in-law went with her. They went along the road to return to the land of Judah. Naomi said to her daughters-in-law, “Go, turn back, each of you to the household of your mother. May the Lord deal faithfully with you, just as you have done with the dead and with me. May the Lord provide for you so that you may find security, each woman in the household of her husband.” Then she kissed them, and they </w:t>
      </w:r>
      <w:proofErr w:type="gramStart"/>
      <w:r w:rsidRPr="00F65B33">
        <w:rPr>
          <w:rFonts w:ascii="Arial" w:hAnsi="Arial" w:cs="Arial"/>
          <w:color w:val="000000" w:themeColor="text1"/>
          <w:u w:color="000000"/>
        </w:rPr>
        <w:t>lifted up</w:t>
      </w:r>
      <w:proofErr w:type="gramEnd"/>
      <w:r w:rsidRPr="00F65B33">
        <w:rPr>
          <w:rFonts w:ascii="Arial" w:hAnsi="Arial" w:cs="Arial"/>
          <w:color w:val="000000" w:themeColor="text1"/>
          <w:u w:color="000000"/>
        </w:rPr>
        <w:t xml:space="preserve"> their voices and wept. But they replied to her, “No, instead we will return with you, to your people.” Naomi replied, “Turn back, my daughters. Why would you go with me? Will there again be sons in my womb, that they would be husbands for you? Turn back, my daughters. Go. I am too old for a husband. If I were to say that I have hope, even if I had a husband tonight, and even more, if I were to bear sons— would you wait until they grew up? Would you refrain from having a husband? No, my daughters. This is more bitter for me than for you, since the Lord’s will has come out against me.” Then they </w:t>
      </w:r>
      <w:proofErr w:type="gramStart"/>
      <w:r w:rsidRPr="00F65B33">
        <w:rPr>
          <w:rFonts w:ascii="Arial" w:hAnsi="Arial" w:cs="Arial"/>
          <w:color w:val="000000" w:themeColor="text1"/>
          <w:u w:color="000000"/>
        </w:rPr>
        <w:t>lifted up</w:t>
      </w:r>
      <w:proofErr w:type="gramEnd"/>
      <w:r w:rsidRPr="00F65B33">
        <w:rPr>
          <w:rFonts w:ascii="Arial" w:hAnsi="Arial" w:cs="Arial"/>
          <w:color w:val="000000" w:themeColor="text1"/>
          <w:u w:color="000000"/>
        </w:rPr>
        <w:t xml:space="preserve"> their voices and wept again. Orpah kissed her mother-in-law, but Ruth stayed with her. Naomi said, “Look, your sister-in-law is returning to her people and to her gods. </w:t>
      </w:r>
      <w:bookmarkStart w:id="0" w:name="_GoBack"/>
      <w:bookmarkEnd w:id="0"/>
      <w:r w:rsidRPr="00F65B33">
        <w:rPr>
          <w:rFonts w:ascii="Arial" w:hAnsi="Arial" w:cs="Arial"/>
          <w:color w:val="000000" w:themeColor="text1"/>
          <w:u w:color="000000"/>
        </w:rPr>
        <w:t>Turn back after your sister-in-law.” But Ruth replied, “Don’t urge me to abandon you, to turn back from following after you. Wherever you go, I will go; and wherever you stay, I will stay. Your people will be my people, and your God will be my God. Wherever you die, I will die, and there I will be buried. May the Lord do this to me and more so if even death separates me from you.” When Naomi saw that Ruth was determined to go with her, she stopped speaking to her about it.</w:t>
      </w:r>
    </w:p>
    <w:p w14:paraId="393E2E67" w14:textId="77777777" w:rsidR="004E0733" w:rsidRPr="00F65B33" w:rsidRDefault="004E0733" w:rsidP="009204F3">
      <w:pPr>
        <w:widowControl w:val="0"/>
        <w:autoSpaceDE w:val="0"/>
        <w:autoSpaceDN w:val="0"/>
        <w:adjustRightInd w:val="0"/>
        <w:rPr>
          <w:color w:val="000000" w:themeColor="text1"/>
          <w:sz w:val="26"/>
          <w:szCs w:val="26"/>
          <w:u w:color="000000"/>
        </w:rPr>
      </w:pPr>
    </w:p>
    <w:p w14:paraId="218701E2" w14:textId="48404B66" w:rsidR="004E0733" w:rsidRPr="00F65B33" w:rsidRDefault="004E0733" w:rsidP="009204F3">
      <w:pPr>
        <w:widowControl w:val="0"/>
        <w:autoSpaceDE w:val="0"/>
        <w:autoSpaceDN w:val="0"/>
        <w:adjustRightInd w:val="0"/>
        <w:rPr>
          <w:color w:val="000000" w:themeColor="text1"/>
          <w:sz w:val="26"/>
          <w:szCs w:val="26"/>
          <w:u w:color="000000"/>
        </w:rPr>
      </w:pPr>
      <w:r w:rsidRPr="00F65B33">
        <w:rPr>
          <w:color w:val="000000" w:themeColor="text1"/>
          <w:sz w:val="26"/>
          <w:szCs w:val="26"/>
          <w:u w:color="000000"/>
        </w:rPr>
        <w:tab/>
      </w:r>
      <w:r w:rsidR="00485CE0" w:rsidRPr="00F65B33">
        <w:rPr>
          <w:color w:val="000000" w:themeColor="text1"/>
          <w:sz w:val="26"/>
          <w:szCs w:val="26"/>
          <w:u w:color="000000"/>
        </w:rPr>
        <w:t>For the next few weeks we are looking at Bible stories that we might be familiar with</w:t>
      </w:r>
      <w:r w:rsidR="003E3B20" w:rsidRPr="00F65B33">
        <w:rPr>
          <w:color w:val="000000" w:themeColor="text1"/>
          <w:sz w:val="26"/>
          <w:szCs w:val="26"/>
          <w:u w:color="000000"/>
        </w:rPr>
        <w:t xml:space="preserve">, maybe they were stories that we heard as children, or maybe we are hearing them for the first time, and trying to look at them </w:t>
      </w:r>
      <w:r w:rsidR="00F862E6" w:rsidRPr="00F65B33">
        <w:rPr>
          <w:color w:val="000000" w:themeColor="text1"/>
          <w:sz w:val="26"/>
          <w:szCs w:val="26"/>
          <w:u w:color="000000"/>
        </w:rPr>
        <w:t xml:space="preserve">critically.  Children’s Bible stories all grown up.  </w:t>
      </w:r>
      <w:r w:rsidR="00181B45" w:rsidRPr="00F65B33">
        <w:rPr>
          <w:color w:val="000000" w:themeColor="text1"/>
          <w:sz w:val="26"/>
          <w:szCs w:val="26"/>
          <w:u w:color="000000"/>
        </w:rPr>
        <w:t>It means that we see that the</w:t>
      </w:r>
      <w:r w:rsidR="00D1703F" w:rsidRPr="00F65B33">
        <w:rPr>
          <w:color w:val="000000" w:themeColor="text1"/>
          <w:sz w:val="26"/>
          <w:szCs w:val="26"/>
          <w:u w:color="000000"/>
        </w:rPr>
        <w:t xml:space="preserve"> people in the Bible are human</w:t>
      </w:r>
      <w:r w:rsidR="00181B45" w:rsidRPr="00F65B33">
        <w:rPr>
          <w:color w:val="000000" w:themeColor="text1"/>
          <w:sz w:val="26"/>
          <w:szCs w:val="26"/>
          <w:u w:color="000000"/>
        </w:rPr>
        <w:t xml:space="preserve">. </w:t>
      </w:r>
      <w:r w:rsidR="00E7084C" w:rsidRPr="00F65B33">
        <w:rPr>
          <w:color w:val="000000" w:themeColor="text1"/>
          <w:sz w:val="26"/>
          <w:szCs w:val="26"/>
          <w:u w:color="000000"/>
        </w:rPr>
        <w:t xml:space="preserve">They are self-serving </w:t>
      </w:r>
      <w:r w:rsidR="00E7084C" w:rsidRPr="00F65B33">
        <w:rPr>
          <w:color w:val="000000" w:themeColor="text1"/>
          <w:sz w:val="26"/>
          <w:szCs w:val="26"/>
          <w:u w:color="000000"/>
        </w:rPr>
        <w:lastRenderedPageBreak/>
        <w:t xml:space="preserve">and self-sacrificing. </w:t>
      </w:r>
      <w:r w:rsidR="007E0ACF" w:rsidRPr="00F65B33">
        <w:rPr>
          <w:color w:val="000000" w:themeColor="text1"/>
          <w:sz w:val="26"/>
          <w:szCs w:val="26"/>
          <w:u w:color="000000"/>
        </w:rPr>
        <w:t>O</w:t>
      </w:r>
      <w:r w:rsidR="007C71F9" w:rsidRPr="00F65B33">
        <w:rPr>
          <w:color w:val="000000" w:themeColor="text1"/>
          <w:sz w:val="26"/>
          <w:szCs w:val="26"/>
          <w:u w:color="000000"/>
        </w:rPr>
        <w:t>ut of the tangle of human interactions, God’s redemption occurs again and again and again.</w:t>
      </w:r>
      <w:r w:rsidR="007C71F9" w:rsidRPr="00F65B33">
        <w:rPr>
          <w:rStyle w:val="FootnoteReference"/>
          <w:color w:val="000000" w:themeColor="text1"/>
          <w:sz w:val="26"/>
          <w:szCs w:val="26"/>
          <w:u w:color="000000"/>
        </w:rPr>
        <w:footnoteReference w:id="2"/>
      </w:r>
      <w:r w:rsidR="007C71F9" w:rsidRPr="00F65B33">
        <w:rPr>
          <w:color w:val="000000" w:themeColor="text1"/>
          <w:sz w:val="26"/>
          <w:szCs w:val="26"/>
          <w:u w:color="000000"/>
        </w:rPr>
        <w:t xml:space="preserve">  </w:t>
      </w:r>
      <w:r w:rsidR="00614A6A" w:rsidRPr="00F65B33">
        <w:rPr>
          <w:color w:val="000000" w:themeColor="text1"/>
          <w:sz w:val="26"/>
          <w:szCs w:val="26"/>
          <w:u w:color="000000"/>
        </w:rPr>
        <w:t>In our</w:t>
      </w:r>
      <w:r w:rsidR="00F862E6" w:rsidRPr="00F65B33">
        <w:rPr>
          <w:color w:val="000000" w:themeColor="text1"/>
          <w:sz w:val="26"/>
          <w:szCs w:val="26"/>
          <w:u w:color="000000"/>
        </w:rPr>
        <w:t xml:space="preserve"> Bible story today </w:t>
      </w:r>
      <w:r w:rsidR="00614A6A" w:rsidRPr="00F65B33">
        <w:rPr>
          <w:color w:val="000000" w:themeColor="text1"/>
          <w:sz w:val="26"/>
          <w:szCs w:val="26"/>
          <w:u w:color="000000"/>
        </w:rPr>
        <w:t>o</w:t>
      </w:r>
      <w:r w:rsidR="002977EB" w:rsidRPr="00F65B33">
        <w:rPr>
          <w:color w:val="000000" w:themeColor="text1"/>
          <w:sz w:val="26"/>
          <w:szCs w:val="26"/>
          <w:u w:color="000000"/>
        </w:rPr>
        <w:t xml:space="preserve">ur heroine is a Moabite woman who marries an Israelite and returns to Israel with her mother-in-law. </w:t>
      </w:r>
      <w:r w:rsidR="009562B6" w:rsidRPr="00F65B33">
        <w:rPr>
          <w:color w:val="000000" w:themeColor="text1"/>
          <w:sz w:val="26"/>
          <w:szCs w:val="26"/>
          <w:u w:color="000000"/>
        </w:rPr>
        <w:t>Now, Moabit</w:t>
      </w:r>
      <w:r w:rsidR="00FB152E" w:rsidRPr="00F65B33">
        <w:rPr>
          <w:color w:val="000000" w:themeColor="text1"/>
          <w:sz w:val="26"/>
          <w:szCs w:val="26"/>
          <w:u w:color="000000"/>
        </w:rPr>
        <w:t xml:space="preserve">es normally do not get good press in the Hebrew Bible. </w:t>
      </w:r>
      <w:r w:rsidR="0032453D" w:rsidRPr="00F65B33">
        <w:rPr>
          <w:color w:val="000000" w:themeColor="text1"/>
          <w:sz w:val="26"/>
          <w:szCs w:val="26"/>
          <w:u w:color="000000"/>
        </w:rPr>
        <w:t xml:space="preserve">Deuteronomy 23:3 says that no Moabite should be admitted </w:t>
      </w:r>
      <w:r w:rsidR="006C2D44" w:rsidRPr="00F65B33">
        <w:rPr>
          <w:color w:val="000000" w:themeColor="text1"/>
          <w:sz w:val="26"/>
          <w:szCs w:val="26"/>
          <w:u w:color="000000"/>
        </w:rPr>
        <w:t>to</w:t>
      </w:r>
      <w:r w:rsidR="0032453D" w:rsidRPr="00F65B33">
        <w:rPr>
          <w:color w:val="000000" w:themeColor="text1"/>
          <w:sz w:val="26"/>
          <w:szCs w:val="26"/>
          <w:u w:color="000000"/>
        </w:rPr>
        <w:t xml:space="preserve"> the assembly of the Lord, even to the tenth generation.  </w:t>
      </w:r>
    </w:p>
    <w:p w14:paraId="0DF2F17D" w14:textId="646FBB13" w:rsidR="0010760C" w:rsidRPr="00F65B33" w:rsidRDefault="0010760C" w:rsidP="009204F3">
      <w:pPr>
        <w:widowControl w:val="0"/>
        <w:autoSpaceDE w:val="0"/>
        <w:autoSpaceDN w:val="0"/>
        <w:adjustRightInd w:val="0"/>
        <w:rPr>
          <w:color w:val="000000" w:themeColor="text1"/>
          <w:sz w:val="26"/>
          <w:szCs w:val="26"/>
          <w:u w:color="000000"/>
        </w:rPr>
      </w:pPr>
      <w:r w:rsidRPr="00F65B33">
        <w:rPr>
          <w:color w:val="000000" w:themeColor="text1"/>
          <w:sz w:val="26"/>
          <w:szCs w:val="26"/>
          <w:u w:color="000000"/>
        </w:rPr>
        <w:tab/>
      </w:r>
      <w:r w:rsidR="00780C55" w:rsidRPr="00F65B33">
        <w:rPr>
          <w:color w:val="000000" w:themeColor="text1"/>
          <w:sz w:val="26"/>
          <w:szCs w:val="26"/>
          <w:u w:color="000000"/>
        </w:rPr>
        <w:t xml:space="preserve">But the story of Ruth doesn’t pay a lot of attention to Ruth’s ethnicity because it is more a story about family relationships.  </w:t>
      </w:r>
      <w:r w:rsidR="00CC1BA5" w:rsidRPr="00F65B33">
        <w:rPr>
          <w:color w:val="000000" w:themeColor="text1"/>
          <w:sz w:val="26"/>
          <w:szCs w:val="26"/>
          <w:u w:color="000000"/>
        </w:rPr>
        <w:t xml:space="preserve">This is a story about how people behave toward one another. </w:t>
      </w:r>
      <w:r w:rsidR="00745F23" w:rsidRPr="00F65B33">
        <w:rPr>
          <w:color w:val="000000" w:themeColor="text1"/>
          <w:sz w:val="26"/>
          <w:szCs w:val="26"/>
          <w:u w:color="000000"/>
        </w:rPr>
        <w:t xml:space="preserve">The story begins like many stories begin in the </w:t>
      </w:r>
      <w:r w:rsidR="002F71AD" w:rsidRPr="00F65B33">
        <w:rPr>
          <w:color w:val="000000" w:themeColor="text1"/>
          <w:sz w:val="26"/>
          <w:szCs w:val="26"/>
          <w:u w:color="000000"/>
        </w:rPr>
        <w:t>Bible, with a famine in the land of Israel.</w:t>
      </w:r>
      <w:r w:rsidR="008B741E" w:rsidRPr="00F65B33">
        <w:rPr>
          <w:color w:val="000000" w:themeColor="text1"/>
          <w:sz w:val="26"/>
          <w:szCs w:val="26"/>
          <w:u w:color="000000"/>
        </w:rPr>
        <w:t xml:space="preserve"> </w:t>
      </w:r>
      <w:r w:rsidR="00977DAC" w:rsidRPr="00F65B33">
        <w:rPr>
          <w:color w:val="000000" w:themeColor="text1"/>
          <w:sz w:val="26"/>
          <w:szCs w:val="26"/>
          <w:u w:color="000000"/>
        </w:rPr>
        <w:t xml:space="preserve">So, a man from Bethlehem named Elimelech, goes </w:t>
      </w:r>
      <w:r w:rsidR="00204A93" w:rsidRPr="00F65B33">
        <w:rPr>
          <w:color w:val="000000" w:themeColor="text1"/>
          <w:sz w:val="26"/>
          <w:szCs w:val="26"/>
          <w:u w:color="000000"/>
        </w:rPr>
        <w:t>to</w:t>
      </w:r>
      <w:r w:rsidR="00977DAC" w:rsidRPr="00F65B33">
        <w:rPr>
          <w:color w:val="000000" w:themeColor="text1"/>
          <w:sz w:val="26"/>
          <w:szCs w:val="26"/>
          <w:u w:color="000000"/>
        </w:rPr>
        <w:t xml:space="preserve"> live in Moab where his sons marry Moabite women, Orpah and Ruth. </w:t>
      </w:r>
      <w:r w:rsidR="00E41F86" w:rsidRPr="00F65B33">
        <w:rPr>
          <w:color w:val="000000" w:themeColor="text1"/>
          <w:sz w:val="26"/>
          <w:szCs w:val="26"/>
          <w:u w:color="000000"/>
        </w:rPr>
        <w:t xml:space="preserve">Then, Elimelech dies and his sons die as well. </w:t>
      </w:r>
      <w:r w:rsidR="00353BDC" w:rsidRPr="00F65B33">
        <w:rPr>
          <w:color w:val="000000" w:themeColor="text1"/>
          <w:sz w:val="26"/>
          <w:szCs w:val="26"/>
          <w:u w:color="000000"/>
        </w:rPr>
        <w:t xml:space="preserve">It seems like the sons died at the same time, but we don’t know for sure. </w:t>
      </w:r>
      <w:r w:rsidR="00CA6E15" w:rsidRPr="00F65B33">
        <w:rPr>
          <w:color w:val="000000" w:themeColor="text1"/>
          <w:sz w:val="26"/>
          <w:szCs w:val="26"/>
          <w:u w:color="000000"/>
        </w:rPr>
        <w:t xml:space="preserve">There was a tradition at the time called levirate </w:t>
      </w:r>
      <w:r w:rsidR="0070688D" w:rsidRPr="00F65B33">
        <w:rPr>
          <w:color w:val="000000" w:themeColor="text1"/>
          <w:sz w:val="26"/>
          <w:szCs w:val="26"/>
          <w:u w:color="000000"/>
        </w:rPr>
        <w:t>marriage</w:t>
      </w:r>
      <w:r w:rsidR="00CA6E15" w:rsidRPr="00F65B33">
        <w:rPr>
          <w:color w:val="000000" w:themeColor="text1"/>
          <w:sz w:val="26"/>
          <w:szCs w:val="26"/>
          <w:u w:color="000000"/>
        </w:rPr>
        <w:t xml:space="preserve"> that if a man dies without </w:t>
      </w:r>
      <w:r w:rsidR="00D4202C" w:rsidRPr="00F65B33">
        <w:rPr>
          <w:color w:val="000000" w:themeColor="text1"/>
          <w:sz w:val="26"/>
          <w:szCs w:val="26"/>
          <w:u w:color="000000"/>
        </w:rPr>
        <w:t xml:space="preserve">having </w:t>
      </w:r>
      <w:r w:rsidR="00CA6E15" w:rsidRPr="00F65B33">
        <w:rPr>
          <w:color w:val="000000" w:themeColor="text1"/>
          <w:sz w:val="26"/>
          <w:szCs w:val="26"/>
          <w:u w:color="000000"/>
        </w:rPr>
        <w:t xml:space="preserve">a son, the brother </w:t>
      </w:r>
      <w:proofErr w:type="gramStart"/>
      <w:r w:rsidR="00CA6E15" w:rsidRPr="00F65B33">
        <w:rPr>
          <w:color w:val="000000" w:themeColor="text1"/>
          <w:sz w:val="26"/>
          <w:szCs w:val="26"/>
          <w:u w:color="000000"/>
        </w:rPr>
        <w:t>has to</w:t>
      </w:r>
      <w:proofErr w:type="gramEnd"/>
      <w:r w:rsidR="00CA6E15" w:rsidRPr="00F65B33">
        <w:rPr>
          <w:color w:val="000000" w:themeColor="text1"/>
          <w:sz w:val="26"/>
          <w:szCs w:val="26"/>
          <w:u w:color="000000"/>
        </w:rPr>
        <w:t xml:space="preserve"> marry the widow and raise up an heir to the </w:t>
      </w:r>
      <w:r w:rsidR="00CC243E" w:rsidRPr="00F65B33">
        <w:rPr>
          <w:color w:val="000000" w:themeColor="text1"/>
          <w:sz w:val="26"/>
          <w:szCs w:val="26"/>
          <w:u w:color="000000"/>
        </w:rPr>
        <w:t xml:space="preserve">deceased.  </w:t>
      </w:r>
      <w:r w:rsidR="00BD1960" w:rsidRPr="00F65B33">
        <w:rPr>
          <w:color w:val="000000" w:themeColor="text1"/>
          <w:sz w:val="26"/>
          <w:szCs w:val="26"/>
          <w:u w:color="000000"/>
        </w:rPr>
        <w:t xml:space="preserve">If this happened, then the </w:t>
      </w:r>
      <w:r w:rsidR="007646EE" w:rsidRPr="00F65B33">
        <w:rPr>
          <w:color w:val="000000" w:themeColor="text1"/>
          <w:sz w:val="26"/>
          <w:szCs w:val="26"/>
          <w:u w:color="000000"/>
        </w:rPr>
        <w:t>widow would stay connected with the family</w:t>
      </w:r>
      <w:r w:rsidR="00D27BF2" w:rsidRPr="00F65B33">
        <w:rPr>
          <w:color w:val="000000" w:themeColor="text1"/>
          <w:sz w:val="26"/>
          <w:szCs w:val="26"/>
          <w:u w:color="000000"/>
        </w:rPr>
        <w:t xml:space="preserve"> and be taken care of, but </w:t>
      </w:r>
      <w:r w:rsidR="007276D0" w:rsidRPr="00F65B33">
        <w:rPr>
          <w:color w:val="000000" w:themeColor="text1"/>
          <w:sz w:val="26"/>
          <w:szCs w:val="26"/>
          <w:u w:color="000000"/>
        </w:rPr>
        <w:t xml:space="preserve">more importantly </w:t>
      </w:r>
      <w:r w:rsidR="00AF2A00" w:rsidRPr="00F65B33">
        <w:rPr>
          <w:color w:val="000000" w:themeColor="text1"/>
          <w:sz w:val="26"/>
          <w:szCs w:val="26"/>
          <w:u w:color="000000"/>
        </w:rPr>
        <w:t xml:space="preserve">the </w:t>
      </w:r>
      <w:r w:rsidR="00BD1960" w:rsidRPr="00F65B33">
        <w:rPr>
          <w:color w:val="000000" w:themeColor="text1"/>
          <w:sz w:val="26"/>
          <w:szCs w:val="26"/>
          <w:u w:color="000000"/>
        </w:rPr>
        <w:t xml:space="preserve">family property would stay in the family. </w:t>
      </w:r>
    </w:p>
    <w:p w14:paraId="11F86E71" w14:textId="3879E0BF" w:rsidR="00F42BE8" w:rsidRPr="00F65B33" w:rsidRDefault="007276D0" w:rsidP="009204F3">
      <w:pPr>
        <w:widowControl w:val="0"/>
        <w:autoSpaceDE w:val="0"/>
        <w:autoSpaceDN w:val="0"/>
        <w:adjustRightInd w:val="0"/>
        <w:rPr>
          <w:color w:val="000000" w:themeColor="text1"/>
          <w:sz w:val="26"/>
          <w:szCs w:val="26"/>
          <w:u w:color="000000"/>
        </w:rPr>
      </w:pPr>
      <w:r w:rsidRPr="00F65B33">
        <w:rPr>
          <w:color w:val="000000" w:themeColor="text1"/>
          <w:sz w:val="26"/>
          <w:szCs w:val="26"/>
          <w:u w:color="000000"/>
        </w:rPr>
        <w:tab/>
      </w:r>
      <w:r w:rsidR="00442018" w:rsidRPr="00F65B33">
        <w:rPr>
          <w:color w:val="000000" w:themeColor="text1"/>
          <w:sz w:val="26"/>
          <w:szCs w:val="26"/>
          <w:u w:color="000000"/>
        </w:rPr>
        <w:t>Since there is no mention of levirate law in Ruth’s st</w:t>
      </w:r>
      <w:r w:rsidR="00D4202C" w:rsidRPr="00F65B33">
        <w:rPr>
          <w:color w:val="000000" w:themeColor="text1"/>
          <w:sz w:val="26"/>
          <w:szCs w:val="26"/>
          <w:u w:color="000000"/>
        </w:rPr>
        <w:t>ory, it seems like the sons die</w:t>
      </w:r>
      <w:r w:rsidR="00442018" w:rsidRPr="00F65B33">
        <w:rPr>
          <w:color w:val="000000" w:themeColor="text1"/>
          <w:sz w:val="26"/>
          <w:szCs w:val="26"/>
          <w:u w:color="000000"/>
        </w:rPr>
        <w:t xml:space="preserve"> at the same time. </w:t>
      </w:r>
      <w:r w:rsidR="00273AB2" w:rsidRPr="00F65B33">
        <w:rPr>
          <w:color w:val="000000" w:themeColor="text1"/>
          <w:sz w:val="26"/>
          <w:szCs w:val="26"/>
          <w:u w:color="000000"/>
        </w:rPr>
        <w:t xml:space="preserve">Naomi tells her daughters-in-law that she has no sons in her </w:t>
      </w:r>
      <w:r w:rsidR="001550EE" w:rsidRPr="00F65B33">
        <w:rPr>
          <w:color w:val="000000" w:themeColor="text1"/>
          <w:sz w:val="26"/>
          <w:szCs w:val="26"/>
          <w:u w:color="000000"/>
        </w:rPr>
        <w:t xml:space="preserve">womb that they could marry </w:t>
      </w:r>
      <w:r w:rsidR="00F2105C" w:rsidRPr="00F65B33">
        <w:rPr>
          <w:color w:val="000000" w:themeColor="text1"/>
          <w:sz w:val="26"/>
          <w:szCs w:val="26"/>
          <w:u w:color="000000"/>
        </w:rPr>
        <w:t xml:space="preserve">in </w:t>
      </w:r>
      <w:r w:rsidR="00576CEF" w:rsidRPr="00F65B33">
        <w:rPr>
          <w:color w:val="000000" w:themeColor="text1"/>
          <w:sz w:val="26"/>
          <w:szCs w:val="26"/>
          <w:u w:color="000000"/>
        </w:rPr>
        <w:t xml:space="preserve">levirate </w:t>
      </w:r>
      <w:r w:rsidR="00F2105C" w:rsidRPr="00F65B33">
        <w:rPr>
          <w:color w:val="000000" w:themeColor="text1"/>
          <w:sz w:val="26"/>
          <w:szCs w:val="26"/>
          <w:u w:color="000000"/>
        </w:rPr>
        <w:t>marriage, so</w:t>
      </w:r>
      <w:r w:rsidR="00576CEF" w:rsidRPr="00F65B33">
        <w:rPr>
          <w:color w:val="000000" w:themeColor="text1"/>
          <w:sz w:val="26"/>
          <w:szCs w:val="26"/>
          <w:u w:color="000000"/>
        </w:rPr>
        <w:t xml:space="preserve"> </w:t>
      </w:r>
      <w:r w:rsidR="009167B6" w:rsidRPr="00F65B33">
        <w:rPr>
          <w:color w:val="000000" w:themeColor="text1"/>
          <w:sz w:val="26"/>
          <w:szCs w:val="26"/>
          <w:u w:color="000000"/>
        </w:rPr>
        <w:t xml:space="preserve">Naomi encourages her daughters-in-law to return to the houses of their parents </w:t>
      </w:r>
      <w:r w:rsidR="00F2105C" w:rsidRPr="00F65B33">
        <w:rPr>
          <w:color w:val="000000" w:themeColor="text1"/>
          <w:sz w:val="26"/>
          <w:szCs w:val="26"/>
          <w:u w:color="000000"/>
        </w:rPr>
        <w:t>so</w:t>
      </w:r>
      <w:r w:rsidR="009167B6" w:rsidRPr="00F65B33">
        <w:rPr>
          <w:color w:val="000000" w:themeColor="text1"/>
          <w:sz w:val="26"/>
          <w:szCs w:val="26"/>
          <w:u w:color="000000"/>
        </w:rPr>
        <w:t xml:space="preserve"> they could find new husbands. </w:t>
      </w:r>
      <w:r w:rsidR="002C5097" w:rsidRPr="00F65B33">
        <w:rPr>
          <w:color w:val="000000" w:themeColor="text1"/>
          <w:sz w:val="26"/>
          <w:szCs w:val="26"/>
          <w:u w:color="000000"/>
        </w:rPr>
        <w:t>Orpah returns home, but Ruth refuses.</w:t>
      </w:r>
      <w:r w:rsidR="00604F86" w:rsidRPr="00F65B33">
        <w:rPr>
          <w:color w:val="000000" w:themeColor="text1"/>
          <w:sz w:val="26"/>
          <w:szCs w:val="26"/>
          <w:u w:color="000000"/>
        </w:rPr>
        <w:t xml:space="preserve"> </w:t>
      </w:r>
      <w:r w:rsidR="007121BA" w:rsidRPr="00F65B33">
        <w:rPr>
          <w:color w:val="000000" w:themeColor="text1"/>
          <w:sz w:val="26"/>
          <w:szCs w:val="26"/>
          <w:u w:color="000000"/>
        </w:rPr>
        <w:t xml:space="preserve">We have this wonderful line that is on wedding bands at James Avery </w:t>
      </w:r>
      <w:r w:rsidR="002D2633" w:rsidRPr="00F65B33">
        <w:rPr>
          <w:color w:val="000000" w:themeColor="text1"/>
          <w:sz w:val="26"/>
          <w:szCs w:val="26"/>
          <w:u w:color="000000"/>
        </w:rPr>
        <w:t>Jewelry</w:t>
      </w:r>
      <w:r w:rsidR="007121BA" w:rsidRPr="00F65B33">
        <w:rPr>
          <w:color w:val="000000" w:themeColor="text1"/>
          <w:sz w:val="26"/>
          <w:szCs w:val="26"/>
          <w:u w:color="000000"/>
        </w:rPr>
        <w:t xml:space="preserve">. “Where you go, I will go; and where you lodge, I will lodge; your people shall be my people, and your God my God.” </w:t>
      </w:r>
      <w:r w:rsidR="00D77615" w:rsidRPr="00F65B33">
        <w:rPr>
          <w:color w:val="000000" w:themeColor="text1"/>
          <w:sz w:val="26"/>
          <w:szCs w:val="26"/>
          <w:u w:color="000000"/>
        </w:rPr>
        <w:t xml:space="preserve">Ruth stays with her mother-in-law instead of seeking the safety of returning to her own </w:t>
      </w:r>
      <w:r w:rsidR="002D2633" w:rsidRPr="00F65B33">
        <w:rPr>
          <w:color w:val="000000" w:themeColor="text1"/>
          <w:sz w:val="26"/>
          <w:szCs w:val="26"/>
          <w:u w:color="000000"/>
        </w:rPr>
        <w:t>people</w:t>
      </w:r>
      <w:r w:rsidR="00D77615" w:rsidRPr="00F65B33">
        <w:rPr>
          <w:color w:val="000000" w:themeColor="text1"/>
          <w:sz w:val="26"/>
          <w:szCs w:val="26"/>
          <w:u w:color="000000"/>
        </w:rPr>
        <w:t xml:space="preserve">. </w:t>
      </w:r>
      <w:r w:rsidR="00257CAB" w:rsidRPr="00F65B33">
        <w:rPr>
          <w:color w:val="000000" w:themeColor="text1"/>
          <w:sz w:val="26"/>
          <w:szCs w:val="26"/>
          <w:u w:color="000000"/>
        </w:rPr>
        <w:t xml:space="preserve">Ruth was showing love and loyalty over and beyond what was considered normal or expected. </w:t>
      </w:r>
      <w:r w:rsidR="00494C69" w:rsidRPr="00F65B33">
        <w:rPr>
          <w:color w:val="000000" w:themeColor="text1"/>
          <w:sz w:val="26"/>
          <w:szCs w:val="26"/>
          <w:u w:color="000000"/>
        </w:rPr>
        <w:t xml:space="preserve">Ruth acts out of loyalty and love, not by logic.  </w:t>
      </w:r>
      <w:r w:rsidR="006B0EE5" w:rsidRPr="00F65B33">
        <w:rPr>
          <w:color w:val="000000" w:themeColor="text1"/>
          <w:sz w:val="26"/>
          <w:szCs w:val="26"/>
          <w:u w:color="000000"/>
        </w:rPr>
        <w:t xml:space="preserve">Through love and loyalty, </w:t>
      </w:r>
      <w:r w:rsidR="00EE4751" w:rsidRPr="00F65B33">
        <w:rPr>
          <w:color w:val="000000" w:themeColor="text1"/>
          <w:sz w:val="26"/>
          <w:szCs w:val="26"/>
          <w:u w:color="000000"/>
        </w:rPr>
        <w:t xml:space="preserve">Ruth creates her family. </w:t>
      </w:r>
    </w:p>
    <w:p w14:paraId="2B99A844" w14:textId="0CDFC981" w:rsidR="009C6505" w:rsidRPr="00F65B33" w:rsidRDefault="00F42BE8" w:rsidP="00F42BE8">
      <w:pPr>
        <w:widowControl w:val="0"/>
        <w:autoSpaceDE w:val="0"/>
        <w:autoSpaceDN w:val="0"/>
        <w:adjustRightInd w:val="0"/>
        <w:ind w:firstLine="720"/>
        <w:rPr>
          <w:color w:val="000000" w:themeColor="text1"/>
          <w:sz w:val="26"/>
          <w:szCs w:val="26"/>
          <w:u w:color="000000"/>
        </w:rPr>
      </w:pPr>
      <w:r w:rsidRPr="00F65B33">
        <w:rPr>
          <w:color w:val="000000" w:themeColor="text1"/>
          <w:sz w:val="26"/>
          <w:szCs w:val="26"/>
          <w:u w:color="000000"/>
        </w:rPr>
        <w:t xml:space="preserve">Three times Naomi tells Ruth to go back, and so I began to wonder if Naomi would have preferred to go home without the burden of a Moabite daughter-in-law. </w:t>
      </w:r>
      <w:r w:rsidR="006A714E" w:rsidRPr="00F65B33">
        <w:rPr>
          <w:color w:val="000000" w:themeColor="text1"/>
          <w:sz w:val="26"/>
          <w:szCs w:val="26"/>
          <w:u w:color="000000"/>
        </w:rPr>
        <w:t>The Moabites were despised for generations, so Naomi’s silence at Ruth’s unshakeable commitment to accompany her might be resentment, irritation, or frustration.</w:t>
      </w:r>
      <w:r w:rsidR="00E61236" w:rsidRPr="00F65B33">
        <w:rPr>
          <w:rStyle w:val="FootnoteReference"/>
          <w:color w:val="000000" w:themeColor="text1"/>
          <w:sz w:val="26"/>
          <w:szCs w:val="26"/>
          <w:u w:color="000000"/>
        </w:rPr>
        <w:footnoteReference w:id="3"/>
      </w:r>
      <w:r w:rsidR="00DC102E" w:rsidRPr="00F65B33">
        <w:rPr>
          <w:color w:val="000000" w:themeColor="text1"/>
          <w:sz w:val="26"/>
          <w:szCs w:val="26"/>
          <w:u w:color="000000"/>
        </w:rPr>
        <w:t xml:space="preserve"> </w:t>
      </w:r>
      <w:r w:rsidR="00DE3E8C" w:rsidRPr="00F65B33">
        <w:rPr>
          <w:color w:val="000000" w:themeColor="text1"/>
          <w:sz w:val="26"/>
          <w:szCs w:val="26"/>
          <w:u w:color="000000"/>
        </w:rPr>
        <w:t xml:space="preserve">When foreigners are treated with suspicion, it is easier for </w:t>
      </w:r>
      <w:r w:rsidR="0022414E" w:rsidRPr="00F65B33">
        <w:rPr>
          <w:color w:val="000000" w:themeColor="text1"/>
          <w:sz w:val="26"/>
          <w:szCs w:val="26"/>
          <w:u w:color="000000"/>
        </w:rPr>
        <w:t xml:space="preserve">us to not associate with them. </w:t>
      </w:r>
      <w:r w:rsidR="00993CB8" w:rsidRPr="00F65B33">
        <w:rPr>
          <w:color w:val="000000" w:themeColor="text1"/>
          <w:sz w:val="26"/>
          <w:szCs w:val="26"/>
          <w:u w:color="000000"/>
        </w:rPr>
        <w:t xml:space="preserve">We see that today. </w:t>
      </w:r>
      <w:r w:rsidR="005C1D0B" w:rsidRPr="00F65B33">
        <w:rPr>
          <w:color w:val="000000" w:themeColor="text1"/>
          <w:sz w:val="26"/>
          <w:szCs w:val="26"/>
          <w:u w:color="000000"/>
        </w:rPr>
        <w:t xml:space="preserve">Ruth professes her allegiance to her mother-in-law and to her way of life, but people were still suspicious. </w:t>
      </w:r>
      <w:r w:rsidR="00DC102E" w:rsidRPr="00F65B33">
        <w:rPr>
          <w:color w:val="000000" w:themeColor="text1"/>
          <w:sz w:val="26"/>
          <w:szCs w:val="26"/>
          <w:u w:color="000000"/>
        </w:rPr>
        <w:t xml:space="preserve">When Naomi realized that Ruth was determined to go with her she stopped speaking to her (Ruth 1:18). </w:t>
      </w:r>
      <w:r w:rsidR="00A32DE6" w:rsidRPr="00F65B33">
        <w:rPr>
          <w:color w:val="000000" w:themeColor="text1"/>
          <w:sz w:val="26"/>
          <w:szCs w:val="26"/>
          <w:u w:color="000000"/>
        </w:rPr>
        <w:t xml:space="preserve">Is the silence a sign of anger?  </w:t>
      </w:r>
      <w:r w:rsidR="00350FE6" w:rsidRPr="00F65B33">
        <w:rPr>
          <w:color w:val="000000" w:themeColor="text1"/>
          <w:sz w:val="26"/>
          <w:szCs w:val="26"/>
          <w:u w:color="000000"/>
        </w:rPr>
        <w:t>Or in our desire to have this story be happy, do we interpret the silence as a sign of gratitude?</w:t>
      </w:r>
    </w:p>
    <w:p w14:paraId="6D777F16" w14:textId="4E515F61" w:rsidR="002C5097" w:rsidRPr="00F65B33" w:rsidRDefault="0025544A" w:rsidP="00C8037D">
      <w:pPr>
        <w:widowControl w:val="0"/>
        <w:autoSpaceDE w:val="0"/>
        <w:autoSpaceDN w:val="0"/>
        <w:adjustRightInd w:val="0"/>
        <w:ind w:firstLine="720"/>
        <w:rPr>
          <w:color w:val="000000" w:themeColor="text1"/>
          <w:sz w:val="26"/>
          <w:szCs w:val="26"/>
          <w:u w:color="000000"/>
        </w:rPr>
      </w:pPr>
      <w:r w:rsidRPr="00F65B33">
        <w:rPr>
          <w:color w:val="000000" w:themeColor="text1"/>
          <w:sz w:val="26"/>
          <w:szCs w:val="26"/>
          <w:u w:color="000000"/>
        </w:rPr>
        <w:t>Ruth and Naomi return to Bethlehem</w:t>
      </w:r>
      <w:r w:rsidR="000D29BB" w:rsidRPr="00F65B33">
        <w:rPr>
          <w:color w:val="000000" w:themeColor="text1"/>
          <w:sz w:val="26"/>
          <w:szCs w:val="26"/>
          <w:u w:color="000000"/>
        </w:rPr>
        <w:t>, literally the house of bread,</w:t>
      </w:r>
      <w:r w:rsidRPr="00F65B33">
        <w:rPr>
          <w:color w:val="000000" w:themeColor="text1"/>
          <w:sz w:val="26"/>
          <w:szCs w:val="26"/>
          <w:u w:color="000000"/>
        </w:rPr>
        <w:t xml:space="preserve"> </w:t>
      </w:r>
      <w:r w:rsidR="00021E91" w:rsidRPr="00F65B33">
        <w:rPr>
          <w:color w:val="000000" w:themeColor="text1"/>
          <w:sz w:val="26"/>
          <w:szCs w:val="26"/>
          <w:u w:color="000000"/>
        </w:rPr>
        <w:t>without a</w:t>
      </w:r>
      <w:r w:rsidR="000D29BB" w:rsidRPr="00F65B33">
        <w:rPr>
          <w:color w:val="000000" w:themeColor="text1"/>
          <w:sz w:val="26"/>
          <w:szCs w:val="26"/>
          <w:u w:color="000000"/>
        </w:rPr>
        <w:t>ny money and</w:t>
      </w:r>
      <w:r w:rsidR="00021E91" w:rsidRPr="00F65B33">
        <w:rPr>
          <w:color w:val="000000" w:themeColor="text1"/>
          <w:sz w:val="26"/>
          <w:szCs w:val="26"/>
          <w:u w:color="000000"/>
        </w:rPr>
        <w:t xml:space="preserve"> without any prospects</w:t>
      </w:r>
      <w:r w:rsidR="000D29BB" w:rsidRPr="00F65B33">
        <w:rPr>
          <w:color w:val="000000" w:themeColor="text1"/>
          <w:sz w:val="26"/>
          <w:szCs w:val="26"/>
          <w:u w:color="000000"/>
        </w:rPr>
        <w:t xml:space="preserve">. </w:t>
      </w:r>
      <w:r w:rsidR="00021E91" w:rsidRPr="00F65B33">
        <w:rPr>
          <w:color w:val="000000" w:themeColor="text1"/>
          <w:sz w:val="26"/>
          <w:szCs w:val="26"/>
          <w:u w:color="000000"/>
        </w:rPr>
        <w:t xml:space="preserve">Naomi says that she went away full but she is returning empty, but right away we are told about a barley harvest.  </w:t>
      </w:r>
      <w:r w:rsidR="00B20AEC" w:rsidRPr="00F65B33">
        <w:rPr>
          <w:color w:val="000000" w:themeColor="text1"/>
          <w:sz w:val="26"/>
          <w:szCs w:val="26"/>
          <w:u w:color="000000"/>
        </w:rPr>
        <w:t xml:space="preserve">She thinks that all hope is lost, but things keep happening </w:t>
      </w:r>
      <w:r w:rsidR="00601841" w:rsidRPr="00F65B33">
        <w:rPr>
          <w:color w:val="000000" w:themeColor="text1"/>
          <w:sz w:val="26"/>
          <w:szCs w:val="26"/>
          <w:u w:color="000000"/>
        </w:rPr>
        <w:t>to show her signs of hope, if</w:t>
      </w:r>
      <w:r w:rsidR="00B20AEC" w:rsidRPr="00F65B33">
        <w:rPr>
          <w:color w:val="000000" w:themeColor="text1"/>
          <w:sz w:val="26"/>
          <w:szCs w:val="26"/>
          <w:u w:color="000000"/>
        </w:rPr>
        <w:t xml:space="preserve"> she can see them. </w:t>
      </w:r>
      <w:r w:rsidR="00021E91" w:rsidRPr="00F65B33">
        <w:rPr>
          <w:color w:val="000000" w:themeColor="text1"/>
          <w:sz w:val="26"/>
          <w:szCs w:val="26"/>
          <w:u w:color="000000"/>
        </w:rPr>
        <w:t xml:space="preserve">We may think that there is no hope, we may think that God isn’t with us, but God is always with us, there is always hope. </w:t>
      </w:r>
      <w:r w:rsidR="000A470C" w:rsidRPr="00F65B33">
        <w:rPr>
          <w:color w:val="000000" w:themeColor="text1"/>
          <w:sz w:val="26"/>
          <w:szCs w:val="26"/>
          <w:u w:color="000000"/>
        </w:rPr>
        <w:t xml:space="preserve">Have you ever been in a place where you can’t see </w:t>
      </w:r>
      <w:r w:rsidR="000A470C" w:rsidRPr="00F65B33">
        <w:rPr>
          <w:color w:val="000000" w:themeColor="text1"/>
          <w:sz w:val="26"/>
          <w:szCs w:val="26"/>
          <w:u w:color="000000"/>
        </w:rPr>
        <w:lastRenderedPageBreak/>
        <w:t xml:space="preserve">the light?  You can’t see the good?  Naomi arrives in Bethlehem and can’t stop sharing about the emptiness in her life. </w:t>
      </w:r>
      <w:r w:rsidR="001E47DD" w:rsidRPr="00F65B33">
        <w:rPr>
          <w:color w:val="000000" w:themeColor="text1"/>
          <w:sz w:val="26"/>
          <w:szCs w:val="26"/>
          <w:u w:color="000000"/>
        </w:rPr>
        <w:t xml:space="preserve">We don’t know if she is so consumed with grief or if that is just how Naomi is, but all she can talk about is the hopelessness.  </w:t>
      </w:r>
      <w:r w:rsidR="000D3431" w:rsidRPr="00F65B33">
        <w:rPr>
          <w:color w:val="000000" w:themeColor="text1"/>
          <w:sz w:val="26"/>
          <w:szCs w:val="26"/>
          <w:u w:color="000000"/>
        </w:rPr>
        <w:t xml:space="preserve">Naomi can’t fill the emptiness that is in her life through her own efforts.  She feels utterly and completely alone and she doesn’t see the community that is around her.  </w:t>
      </w:r>
      <w:proofErr w:type="gramStart"/>
      <w:r w:rsidR="00310F3A" w:rsidRPr="00F65B33">
        <w:rPr>
          <w:color w:val="000000" w:themeColor="text1"/>
          <w:sz w:val="26"/>
          <w:szCs w:val="26"/>
          <w:u w:color="000000"/>
        </w:rPr>
        <w:t>In the midst of</w:t>
      </w:r>
      <w:proofErr w:type="gramEnd"/>
      <w:r w:rsidR="00310F3A" w:rsidRPr="00F65B33">
        <w:rPr>
          <w:color w:val="000000" w:themeColor="text1"/>
          <w:sz w:val="26"/>
          <w:szCs w:val="26"/>
          <w:u w:color="000000"/>
        </w:rPr>
        <w:t xml:space="preserve"> her bitterness and </w:t>
      </w:r>
      <w:r w:rsidR="00160686" w:rsidRPr="00F65B33">
        <w:rPr>
          <w:color w:val="000000" w:themeColor="text1"/>
          <w:sz w:val="26"/>
          <w:szCs w:val="26"/>
          <w:u w:color="000000"/>
        </w:rPr>
        <w:t xml:space="preserve">grief, God continues to be with Naomi. </w:t>
      </w:r>
      <w:r w:rsidR="00062E00" w:rsidRPr="00F65B33">
        <w:rPr>
          <w:color w:val="000000" w:themeColor="text1"/>
          <w:sz w:val="26"/>
          <w:szCs w:val="26"/>
          <w:u w:color="000000"/>
        </w:rPr>
        <w:t xml:space="preserve">We might not want to be around Naomi and her complaining, but God does not abandon her. </w:t>
      </w:r>
    </w:p>
    <w:p w14:paraId="5B4503E3" w14:textId="294B7532" w:rsidR="00564D1F" w:rsidRPr="00F65B33" w:rsidRDefault="00564D1F" w:rsidP="009204F3">
      <w:pPr>
        <w:widowControl w:val="0"/>
        <w:autoSpaceDE w:val="0"/>
        <w:autoSpaceDN w:val="0"/>
        <w:adjustRightInd w:val="0"/>
        <w:rPr>
          <w:color w:val="000000" w:themeColor="text1"/>
          <w:sz w:val="26"/>
          <w:szCs w:val="26"/>
          <w:u w:color="000000"/>
        </w:rPr>
      </w:pPr>
      <w:r w:rsidRPr="00F65B33">
        <w:rPr>
          <w:color w:val="000000" w:themeColor="text1"/>
          <w:sz w:val="26"/>
          <w:szCs w:val="26"/>
          <w:u w:color="000000"/>
        </w:rPr>
        <w:tab/>
      </w:r>
      <w:r w:rsidR="0077459D" w:rsidRPr="00F65B33">
        <w:rPr>
          <w:color w:val="000000" w:themeColor="text1"/>
          <w:sz w:val="26"/>
          <w:szCs w:val="26"/>
          <w:u w:color="000000"/>
        </w:rPr>
        <w:t xml:space="preserve">We are introduced to Boaz, a distant relative to Elimelech.  Boaz wasn’t close enough of a relative to be under any legal obligation with the levirate law. </w:t>
      </w:r>
      <w:r w:rsidR="008D39BD" w:rsidRPr="00F65B33">
        <w:rPr>
          <w:color w:val="000000" w:themeColor="text1"/>
          <w:sz w:val="26"/>
          <w:szCs w:val="26"/>
          <w:u w:color="000000"/>
        </w:rPr>
        <w:t xml:space="preserve">Ruth is planning on supporting herself and Naomi by gathering the ears of grain left for the poor. </w:t>
      </w:r>
      <w:r w:rsidR="00C54B19" w:rsidRPr="00F65B33">
        <w:rPr>
          <w:color w:val="000000" w:themeColor="text1"/>
          <w:sz w:val="26"/>
          <w:szCs w:val="26"/>
          <w:u w:color="000000"/>
        </w:rPr>
        <w:t xml:space="preserve">Ruth and Naomi </w:t>
      </w:r>
      <w:proofErr w:type="gramStart"/>
      <w:r w:rsidR="00C54B19" w:rsidRPr="00F65B33">
        <w:rPr>
          <w:color w:val="000000" w:themeColor="text1"/>
          <w:sz w:val="26"/>
          <w:szCs w:val="26"/>
          <w:u w:color="000000"/>
        </w:rPr>
        <w:t>have to</w:t>
      </w:r>
      <w:proofErr w:type="gramEnd"/>
      <w:r w:rsidR="00C54B19" w:rsidRPr="00F65B33">
        <w:rPr>
          <w:color w:val="000000" w:themeColor="text1"/>
          <w:sz w:val="26"/>
          <w:szCs w:val="26"/>
          <w:u w:color="000000"/>
        </w:rPr>
        <w:t xml:space="preserve"> rely on the charitable whims of others for food and shelter. </w:t>
      </w:r>
      <w:r w:rsidR="001B7001" w:rsidRPr="00F65B33">
        <w:rPr>
          <w:color w:val="000000" w:themeColor="text1"/>
          <w:sz w:val="26"/>
          <w:szCs w:val="26"/>
          <w:u w:color="000000"/>
        </w:rPr>
        <w:t xml:space="preserve">It is </w:t>
      </w:r>
      <w:r w:rsidR="002C6155" w:rsidRPr="00F65B33">
        <w:rPr>
          <w:color w:val="000000" w:themeColor="text1"/>
          <w:sz w:val="26"/>
          <w:szCs w:val="26"/>
          <w:u w:color="000000"/>
        </w:rPr>
        <w:t xml:space="preserve">harvest season and </w:t>
      </w:r>
      <w:r w:rsidR="009E3FE5" w:rsidRPr="00F65B33">
        <w:rPr>
          <w:color w:val="000000" w:themeColor="text1"/>
          <w:sz w:val="26"/>
          <w:szCs w:val="26"/>
          <w:u w:color="000000"/>
        </w:rPr>
        <w:t xml:space="preserve">Ruth is </w:t>
      </w:r>
      <w:r w:rsidR="001B7001" w:rsidRPr="00F65B33">
        <w:rPr>
          <w:color w:val="000000" w:themeColor="text1"/>
          <w:sz w:val="26"/>
          <w:szCs w:val="26"/>
          <w:u w:color="000000"/>
        </w:rPr>
        <w:t xml:space="preserve">on the field </w:t>
      </w:r>
      <w:r w:rsidR="00AC795A" w:rsidRPr="00F65B33">
        <w:rPr>
          <w:color w:val="000000" w:themeColor="text1"/>
          <w:sz w:val="26"/>
          <w:szCs w:val="26"/>
          <w:u w:color="000000"/>
        </w:rPr>
        <w:t>when</w:t>
      </w:r>
      <w:r w:rsidR="001B7001" w:rsidRPr="00F65B33">
        <w:rPr>
          <w:color w:val="000000" w:themeColor="text1"/>
          <w:sz w:val="26"/>
          <w:szCs w:val="26"/>
          <w:u w:color="000000"/>
        </w:rPr>
        <w:t xml:space="preserve"> she first meets Boaz, but Ruth doesn’t know who he is.  </w:t>
      </w:r>
      <w:r w:rsidR="008C31DF" w:rsidRPr="00F65B33">
        <w:rPr>
          <w:color w:val="000000" w:themeColor="text1"/>
          <w:sz w:val="26"/>
          <w:szCs w:val="26"/>
          <w:u w:color="000000"/>
        </w:rPr>
        <w:t xml:space="preserve">Naomi knows </w:t>
      </w:r>
      <w:r w:rsidR="006643B8" w:rsidRPr="00F65B33">
        <w:rPr>
          <w:color w:val="000000" w:themeColor="text1"/>
          <w:sz w:val="26"/>
          <w:szCs w:val="26"/>
          <w:u w:color="000000"/>
        </w:rPr>
        <w:t xml:space="preserve">he owns the field and that he is a relative and </w:t>
      </w:r>
      <w:r w:rsidR="008C31DF" w:rsidRPr="00F65B33">
        <w:rPr>
          <w:color w:val="000000" w:themeColor="text1"/>
          <w:sz w:val="26"/>
          <w:szCs w:val="26"/>
          <w:u w:color="000000"/>
        </w:rPr>
        <w:t xml:space="preserve">she plans for Boaz to marry Ruth because then they will be secure and safe. </w:t>
      </w:r>
      <w:r w:rsidR="009A6073" w:rsidRPr="00F65B33">
        <w:rPr>
          <w:color w:val="000000" w:themeColor="text1"/>
          <w:sz w:val="26"/>
          <w:szCs w:val="26"/>
          <w:u w:color="000000"/>
        </w:rPr>
        <w:t xml:space="preserve">Boaz doesn’t know about Naomi’s plans and when Ruth hears them she does what her mother-in-law tells her to do.  </w:t>
      </w:r>
      <w:r w:rsidR="00403B5D" w:rsidRPr="00F65B33">
        <w:rPr>
          <w:color w:val="000000" w:themeColor="text1"/>
          <w:sz w:val="26"/>
          <w:szCs w:val="26"/>
          <w:u w:color="000000"/>
        </w:rPr>
        <w:t>She washes and anoints herself</w:t>
      </w:r>
      <w:r w:rsidR="006871BE" w:rsidRPr="00F65B33">
        <w:rPr>
          <w:color w:val="000000" w:themeColor="text1"/>
          <w:sz w:val="26"/>
          <w:szCs w:val="26"/>
          <w:u w:color="000000"/>
        </w:rPr>
        <w:t xml:space="preserve"> and puts on her best clothes. </w:t>
      </w:r>
      <w:r w:rsidR="006238EB" w:rsidRPr="00F65B33">
        <w:rPr>
          <w:color w:val="000000" w:themeColor="text1"/>
          <w:sz w:val="26"/>
          <w:szCs w:val="26"/>
          <w:u w:color="000000"/>
        </w:rPr>
        <w:t xml:space="preserve">Boaz has eaten and drunk and is content on the threshing floor. </w:t>
      </w:r>
      <w:r w:rsidR="006643B8" w:rsidRPr="00F65B33">
        <w:rPr>
          <w:color w:val="000000" w:themeColor="text1"/>
          <w:sz w:val="26"/>
          <w:szCs w:val="26"/>
          <w:u w:color="000000"/>
        </w:rPr>
        <w:t xml:space="preserve">The threshing floor is a smooth, flat surface that was used when they harvested the grain. </w:t>
      </w:r>
      <w:r w:rsidR="00A136A9" w:rsidRPr="00F65B33">
        <w:rPr>
          <w:color w:val="000000" w:themeColor="text1"/>
          <w:sz w:val="26"/>
          <w:szCs w:val="26"/>
          <w:u w:color="000000"/>
        </w:rPr>
        <w:t xml:space="preserve">It is where the grain would be separated from the chaff. The harvested produce would be spread over the threshing floor and then cattle or oxen would be led over it to crush and break the sheaves apart with their hooves. </w:t>
      </w:r>
      <w:r w:rsidR="00120C74" w:rsidRPr="00F65B33">
        <w:rPr>
          <w:color w:val="000000" w:themeColor="text1"/>
          <w:sz w:val="26"/>
          <w:szCs w:val="26"/>
          <w:u w:color="000000"/>
        </w:rPr>
        <w:t xml:space="preserve">Or people would use sticks to beat the sheaves apart. </w:t>
      </w:r>
    </w:p>
    <w:p w14:paraId="4C18622A" w14:textId="7DDBA29E" w:rsidR="00964E1F" w:rsidRPr="00F65B33" w:rsidRDefault="00964E1F" w:rsidP="009204F3">
      <w:pPr>
        <w:widowControl w:val="0"/>
        <w:autoSpaceDE w:val="0"/>
        <w:autoSpaceDN w:val="0"/>
        <w:adjustRightInd w:val="0"/>
        <w:rPr>
          <w:color w:val="000000" w:themeColor="text1"/>
          <w:sz w:val="26"/>
          <w:szCs w:val="26"/>
          <w:u w:color="000000"/>
        </w:rPr>
      </w:pPr>
      <w:r w:rsidRPr="00F65B33">
        <w:rPr>
          <w:color w:val="000000" w:themeColor="text1"/>
          <w:sz w:val="26"/>
          <w:szCs w:val="26"/>
          <w:u w:color="000000"/>
        </w:rPr>
        <w:tab/>
      </w:r>
      <w:r w:rsidR="00460B6E" w:rsidRPr="00F65B33">
        <w:rPr>
          <w:color w:val="000000" w:themeColor="text1"/>
          <w:sz w:val="26"/>
          <w:szCs w:val="26"/>
          <w:u w:color="000000"/>
        </w:rPr>
        <w:t>To prepare you for the next part of our story, you need to know that i</w:t>
      </w:r>
      <w:r w:rsidRPr="00F65B33">
        <w:rPr>
          <w:color w:val="000000" w:themeColor="text1"/>
          <w:sz w:val="26"/>
          <w:szCs w:val="26"/>
          <w:u w:color="000000"/>
        </w:rPr>
        <w:t xml:space="preserve">f you were listening to this story </w:t>
      </w:r>
      <w:r w:rsidR="00330457" w:rsidRPr="00F65B33">
        <w:rPr>
          <w:color w:val="000000" w:themeColor="text1"/>
          <w:sz w:val="26"/>
          <w:szCs w:val="26"/>
          <w:u w:color="000000"/>
        </w:rPr>
        <w:t xml:space="preserve">in Biblical times, </w:t>
      </w:r>
      <w:r w:rsidR="001D08A7" w:rsidRPr="00F65B33">
        <w:rPr>
          <w:color w:val="000000" w:themeColor="text1"/>
          <w:sz w:val="26"/>
          <w:szCs w:val="26"/>
          <w:u w:color="000000"/>
        </w:rPr>
        <w:t xml:space="preserve">you would know about Ruth’s ancestor, the mother of the Moabites. </w:t>
      </w:r>
      <w:r w:rsidR="007C12C5" w:rsidRPr="00F65B33">
        <w:rPr>
          <w:color w:val="000000" w:themeColor="text1"/>
          <w:sz w:val="26"/>
          <w:szCs w:val="26"/>
          <w:u w:color="000000"/>
        </w:rPr>
        <w:t>Remember Lot and his wife who turned into a pillar of salt when she looked back as Sodom and Gomorrah were destroyed?  Lot settles in a cave</w:t>
      </w:r>
      <w:r w:rsidR="00B51658" w:rsidRPr="00F65B33">
        <w:rPr>
          <w:color w:val="000000" w:themeColor="text1"/>
          <w:sz w:val="26"/>
          <w:szCs w:val="26"/>
          <w:u w:color="000000"/>
        </w:rPr>
        <w:t xml:space="preserve"> with his two daughters and the</w:t>
      </w:r>
      <w:r w:rsidR="007C12C5" w:rsidRPr="00F65B33">
        <w:rPr>
          <w:color w:val="000000" w:themeColor="text1"/>
          <w:sz w:val="26"/>
          <w:szCs w:val="26"/>
          <w:u w:color="000000"/>
        </w:rPr>
        <w:t xml:space="preserve"> daughters talk about how their father is old and how their only male prospect </w:t>
      </w:r>
      <w:r w:rsidR="004B4689" w:rsidRPr="00F65B33">
        <w:rPr>
          <w:color w:val="000000" w:themeColor="text1"/>
          <w:sz w:val="26"/>
          <w:szCs w:val="26"/>
          <w:u w:color="000000"/>
        </w:rPr>
        <w:t xml:space="preserve">to have offspring </w:t>
      </w:r>
      <w:r w:rsidR="007C12C5" w:rsidRPr="00F65B33">
        <w:rPr>
          <w:color w:val="000000" w:themeColor="text1"/>
          <w:sz w:val="26"/>
          <w:szCs w:val="26"/>
          <w:u w:color="000000"/>
        </w:rPr>
        <w:t xml:space="preserve">is sitting right in front of them. </w:t>
      </w:r>
      <w:r w:rsidR="004B4689" w:rsidRPr="00F65B33">
        <w:rPr>
          <w:color w:val="000000" w:themeColor="text1"/>
          <w:sz w:val="26"/>
          <w:szCs w:val="26"/>
          <w:u w:color="000000"/>
        </w:rPr>
        <w:t xml:space="preserve">So, they </w:t>
      </w:r>
      <w:r w:rsidR="001D08A7" w:rsidRPr="00F65B33">
        <w:rPr>
          <w:color w:val="000000" w:themeColor="text1"/>
          <w:sz w:val="26"/>
          <w:szCs w:val="26"/>
          <w:u w:color="000000"/>
        </w:rPr>
        <w:t>give their father</w:t>
      </w:r>
      <w:r w:rsidR="004B4689" w:rsidRPr="00F65B33">
        <w:rPr>
          <w:color w:val="000000" w:themeColor="text1"/>
          <w:sz w:val="26"/>
          <w:szCs w:val="26"/>
          <w:u w:color="000000"/>
        </w:rPr>
        <w:t xml:space="preserve"> wine and </w:t>
      </w:r>
      <w:proofErr w:type="gramStart"/>
      <w:r w:rsidR="00603C48" w:rsidRPr="00F65B33">
        <w:rPr>
          <w:color w:val="000000" w:themeColor="text1"/>
          <w:sz w:val="26"/>
          <w:szCs w:val="26"/>
          <w:u w:color="000000"/>
        </w:rPr>
        <w:t>as a result of</w:t>
      </w:r>
      <w:proofErr w:type="gramEnd"/>
      <w:r w:rsidR="00603C48" w:rsidRPr="00F65B33">
        <w:rPr>
          <w:color w:val="000000" w:themeColor="text1"/>
          <w:sz w:val="26"/>
          <w:szCs w:val="26"/>
          <w:u w:color="000000"/>
        </w:rPr>
        <w:t xml:space="preserve"> the night’s activities, </w:t>
      </w:r>
      <w:r w:rsidR="004B4689" w:rsidRPr="00F65B33">
        <w:rPr>
          <w:color w:val="000000" w:themeColor="text1"/>
          <w:sz w:val="26"/>
          <w:szCs w:val="26"/>
          <w:u w:color="000000"/>
        </w:rPr>
        <w:t xml:space="preserve">the daughters each have a son, one named Moab because he is the ancestor of the Moabites.  </w:t>
      </w:r>
      <w:r w:rsidR="00893D76" w:rsidRPr="00F65B33">
        <w:rPr>
          <w:color w:val="000000" w:themeColor="text1"/>
          <w:sz w:val="26"/>
          <w:szCs w:val="26"/>
          <w:u w:color="000000"/>
        </w:rPr>
        <w:t xml:space="preserve">This is the background for what happens next. </w:t>
      </w:r>
    </w:p>
    <w:p w14:paraId="66629FA0" w14:textId="1C0BC5AF" w:rsidR="00181B45" w:rsidRPr="00F65B33" w:rsidRDefault="007F6F67" w:rsidP="009204F3">
      <w:pPr>
        <w:widowControl w:val="0"/>
        <w:autoSpaceDE w:val="0"/>
        <w:autoSpaceDN w:val="0"/>
        <w:adjustRightInd w:val="0"/>
        <w:rPr>
          <w:color w:val="000000" w:themeColor="text1"/>
          <w:sz w:val="26"/>
          <w:szCs w:val="26"/>
          <w:u w:color="000000"/>
        </w:rPr>
      </w:pPr>
      <w:r w:rsidRPr="00F65B33">
        <w:rPr>
          <w:color w:val="000000" w:themeColor="text1"/>
          <w:sz w:val="26"/>
          <w:szCs w:val="26"/>
          <w:u w:color="000000"/>
        </w:rPr>
        <w:tab/>
      </w:r>
      <w:r w:rsidR="004E2246" w:rsidRPr="00F65B33">
        <w:rPr>
          <w:color w:val="000000" w:themeColor="text1"/>
          <w:sz w:val="26"/>
          <w:szCs w:val="26"/>
          <w:u w:color="000000"/>
        </w:rPr>
        <w:t xml:space="preserve">Ruth comes stealthily and </w:t>
      </w:r>
      <w:r w:rsidR="0078637B" w:rsidRPr="00F65B33">
        <w:rPr>
          <w:color w:val="000000" w:themeColor="text1"/>
          <w:sz w:val="26"/>
          <w:szCs w:val="26"/>
          <w:u w:color="000000"/>
        </w:rPr>
        <w:t>“</w:t>
      </w:r>
      <w:r w:rsidR="004E2246" w:rsidRPr="00F65B33">
        <w:rPr>
          <w:color w:val="000000" w:themeColor="text1"/>
          <w:sz w:val="26"/>
          <w:szCs w:val="26"/>
          <w:u w:color="000000"/>
        </w:rPr>
        <w:t>uncovers Boaz’s feet</w:t>
      </w:r>
      <w:r w:rsidR="0078637B" w:rsidRPr="00F65B33">
        <w:rPr>
          <w:color w:val="000000" w:themeColor="text1"/>
          <w:sz w:val="26"/>
          <w:szCs w:val="26"/>
          <w:u w:color="000000"/>
        </w:rPr>
        <w:t>”</w:t>
      </w:r>
      <w:r w:rsidR="004E2246" w:rsidRPr="00F65B33">
        <w:rPr>
          <w:color w:val="000000" w:themeColor="text1"/>
          <w:sz w:val="26"/>
          <w:szCs w:val="26"/>
          <w:u w:color="000000"/>
        </w:rPr>
        <w:t xml:space="preserve"> and lays down.  </w:t>
      </w:r>
      <w:r w:rsidR="007E7A78" w:rsidRPr="00F65B33">
        <w:rPr>
          <w:color w:val="000000" w:themeColor="text1"/>
          <w:sz w:val="26"/>
          <w:szCs w:val="26"/>
          <w:u w:color="000000"/>
        </w:rPr>
        <w:t>Uncovering Boaz’s feet is a euphemism</w:t>
      </w:r>
      <w:r w:rsidR="00A27ABA" w:rsidRPr="00F65B33">
        <w:rPr>
          <w:color w:val="000000" w:themeColor="text1"/>
          <w:sz w:val="26"/>
          <w:szCs w:val="26"/>
          <w:u w:color="000000"/>
        </w:rPr>
        <w:t xml:space="preserve"> for intimacy</w:t>
      </w:r>
      <w:r w:rsidR="007E7A78" w:rsidRPr="00F65B33">
        <w:rPr>
          <w:color w:val="000000" w:themeColor="text1"/>
          <w:sz w:val="26"/>
          <w:szCs w:val="26"/>
          <w:u w:color="000000"/>
        </w:rPr>
        <w:t xml:space="preserve">.  </w:t>
      </w:r>
      <w:r w:rsidR="00E35EAE" w:rsidRPr="00F65B33">
        <w:rPr>
          <w:color w:val="000000" w:themeColor="text1"/>
          <w:sz w:val="26"/>
          <w:szCs w:val="26"/>
          <w:u w:color="000000"/>
        </w:rPr>
        <w:t xml:space="preserve">Boaz is happy to have his feet uncovered by Ruth. </w:t>
      </w:r>
      <w:r w:rsidR="009D12A2" w:rsidRPr="00F65B33">
        <w:rPr>
          <w:color w:val="000000" w:themeColor="text1"/>
          <w:sz w:val="26"/>
          <w:szCs w:val="26"/>
          <w:u w:color="000000"/>
        </w:rPr>
        <w:t xml:space="preserve">Ruth asks Boaz to spread his cloak </w:t>
      </w:r>
      <w:r w:rsidR="00003223" w:rsidRPr="00F65B33">
        <w:rPr>
          <w:color w:val="000000" w:themeColor="text1"/>
          <w:sz w:val="26"/>
          <w:szCs w:val="26"/>
          <w:u w:color="000000"/>
        </w:rPr>
        <w:t xml:space="preserve">over </w:t>
      </w:r>
      <w:r w:rsidR="00544B23" w:rsidRPr="00F65B33">
        <w:rPr>
          <w:color w:val="000000" w:themeColor="text1"/>
          <w:sz w:val="26"/>
          <w:szCs w:val="26"/>
          <w:u w:color="000000"/>
        </w:rPr>
        <w:t xml:space="preserve">her which signifies protection and Boaz very romantically </w:t>
      </w:r>
      <w:r w:rsidR="007303B7" w:rsidRPr="00F65B33">
        <w:rPr>
          <w:color w:val="000000" w:themeColor="text1"/>
          <w:sz w:val="26"/>
          <w:szCs w:val="26"/>
          <w:u w:color="000000"/>
        </w:rPr>
        <w:t xml:space="preserve">says that there is another man who is more closely related to Naomi, but if </w:t>
      </w:r>
      <w:r w:rsidR="00F374BE" w:rsidRPr="00F65B33">
        <w:rPr>
          <w:color w:val="000000" w:themeColor="text1"/>
          <w:sz w:val="26"/>
          <w:szCs w:val="26"/>
          <w:u w:color="000000"/>
        </w:rPr>
        <w:t>this other man</w:t>
      </w:r>
      <w:r w:rsidR="007303B7" w:rsidRPr="00F65B33">
        <w:rPr>
          <w:color w:val="000000" w:themeColor="text1"/>
          <w:sz w:val="26"/>
          <w:szCs w:val="26"/>
          <w:u w:color="000000"/>
        </w:rPr>
        <w:t xml:space="preserve"> doesn’t want to marry Ruth, then Boaz </w:t>
      </w:r>
      <w:r w:rsidR="008C607A" w:rsidRPr="00F65B33">
        <w:rPr>
          <w:color w:val="000000" w:themeColor="text1"/>
          <w:sz w:val="26"/>
          <w:szCs w:val="26"/>
          <w:u w:color="000000"/>
        </w:rPr>
        <w:t>is willing</w:t>
      </w:r>
      <w:r w:rsidR="007303B7" w:rsidRPr="00F65B33">
        <w:rPr>
          <w:color w:val="000000" w:themeColor="text1"/>
          <w:sz w:val="26"/>
          <w:szCs w:val="26"/>
          <w:u w:color="000000"/>
        </w:rPr>
        <w:t xml:space="preserve">. </w:t>
      </w:r>
      <w:r w:rsidR="000C5926" w:rsidRPr="00F65B33">
        <w:rPr>
          <w:color w:val="000000" w:themeColor="text1"/>
          <w:sz w:val="26"/>
          <w:szCs w:val="26"/>
          <w:u w:color="000000"/>
        </w:rPr>
        <w:t xml:space="preserve">Boaz talks with the </w:t>
      </w:r>
      <w:r w:rsidR="00672CCC" w:rsidRPr="00F65B33">
        <w:rPr>
          <w:color w:val="000000" w:themeColor="text1"/>
          <w:sz w:val="26"/>
          <w:szCs w:val="26"/>
          <w:u w:color="000000"/>
        </w:rPr>
        <w:t xml:space="preserve">relative </w:t>
      </w:r>
      <w:r w:rsidR="00370737" w:rsidRPr="00F65B33">
        <w:rPr>
          <w:color w:val="000000" w:themeColor="text1"/>
          <w:sz w:val="26"/>
          <w:szCs w:val="26"/>
          <w:u w:color="000000"/>
        </w:rPr>
        <w:t>and he</w:t>
      </w:r>
      <w:r w:rsidR="00672CCC" w:rsidRPr="00F65B33">
        <w:rPr>
          <w:color w:val="000000" w:themeColor="text1"/>
          <w:sz w:val="26"/>
          <w:szCs w:val="26"/>
          <w:u w:color="000000"/>
        </w:rPr>
        <w:t xml:space="preserve"> is interested in buying Naomi’s field but not if h</w:t>
      </w:r>
      <w:r w:rsidR="005C2420" w:rsidRPr="00F65B33">
        <w:rPr>
          <w:color w:val="000000" w:themeColor="text1"/>
          <w:sz w:val="26"/>
          <w:szCs w:val="26"/>
          <w:u w:color="000000"/>
        </w:rPr>
        <w:t xml:space="preserve">e </w:t>
      </w:r>
      <w:proofErr w:type="gramStart"/>
      <w:r w:rsidR="005C2420" w:rsidRPr="00F65B33">
        <w:rPr>
          <w:color w:val="000000" w:themeColor="text1"/>
          <w:sz w:val="26"/>
          <w:szCs w:val="26"/>
          <w:u w:color="000000"/>
        </w:rPr>
        <w:t xml:space="preserve">has </w:t>
      </w:r>
      <w:r w:rsidR="001437C9" w:rsidRPr="00F65B33">
        <w:rPr>
          <w:color w:val="000000" w:themeColor="text1"/>
          <w:sz w:val="26"/>
          <w:szCs w:val="26"/>
          <w:u w:color="000000"/>
        </w:rPr>
        <w:t>to</w:t>
      </w:r>
      <w:proofErr w:type="gramEnd"/>
      <w:r w:rsidR="001437C9" w:rsidRPr="00F65B33">
        <w:rPr>
          <w:color w:val="000000" w:themeColor="text1"/>
          <w:sz w:val="26"/>
          <w:szCs w:val="26"/>
          <w:u w:color="000000"/>
        </w:rPr>
        <w:t xml:space="preserve"> take Ruth in the bargain. </w:t>
      </w:r>
      <w:r w:rsidR="00F25B86" w:rsidRPr="00F65B33">
        <w:rPr>
          <w:color w:val="000000" w:themeColor="text1"/>
          <w:sz w:val="26"/>
          <w:szCs w:val="26"/>
          <w:u w:color="000000"/>
        </w:rPr>
        <w:t xml:space="preserve">Boaz marries Ruth, and Ruth has a child and the emptiness that Naomi complained of in the beginning </w:t>
      </w:r>
      <w:r w:rsidR="00A45FC1" w:rsidRPr="00F65B33">
        <w:rPr>
          <w:color w:val="000000" w:themeColor="text1"/>
          <w:sz w:val="26"/>
          <w:szCs w:val="26"/>
          <w:u w:color="000000"/>
        </w:rPr>
        <w:t>of the story i</w:t>
      </w:r>
      <w:r w:rsidR="00F25B86" w:rsidRPr="00F65B33">
        <w:rPr>
          <w:color w:val="000000" w:themeColor="text1"/>
          <w:sz w:val="26"/>
          <w:szCs w:val="26"/>
          <w:u w:color="000000"/>
        </w:rPr>
        <w:t xml:space="preserve">s filled. </w:t>
      </w:r>
      <w:r w:rsidR="00E579B3" w:rsidRPr="00F65B33">
        <w:rPr>
          <w:color w:val="000000" w:themeColor="text1"/>
          <w:sz w:val="26"/>
          <w:szCs w:val="26"/>
          <w:u w:color="000000"/>
        </w:rPr>
        <w:t xml:space="preserve">Isn’t it wonderful how a baby can completely change people’s outlook on life? </w:t>
      </w:r>
    </w:p>
    <w:p w14:paraId="33819377" w14:textId="07326D53" w:rsidR="00A36F97" w:rsidRPr="00F65B33" w:rsidRDefault="00E648E7" w:rsidP="009204F3">
      <w:pPr>
        <w:widowControl w:val="0"/>
        <w:autoSpaceDE w:val="0"/>
        <w:autoSpaceDN w:val="0"/>
        <w:adjustRightInd w:val="0"/>
        <w:rPr>
          <w:color w:val="000000" w:themeColor="text1"/>
          <w:sz w:val="26"/>
          <w:szCs w:val="26"/>
          <w:u w:color="000000"/>
        </w:rPr>
      </w:pPr>
      <w:r w:rsidRPr="00F65B33">
        <w:rPr>
          <w:color w:val="000000" w:themeColor="text1"/>
          <w:sz w:val="26"/>
          <w:szCs w:val="26"/>
          <w:u w:color="000000"/>
        </w:rPr>
        <w:tab/>
      </w:r>
      <w:r w:rsidR="00D531D5" w:rsidRPr="00F65B33">
        <w:rPr>
          <w:color w:val="000000" w:themeColor="text1"/>
          <w:sz w:val="26"/>
          <w:szCs w:val="26"/>
          <w:u w:color="000000"/>
        </w:rPr>
        <w:t>At the end of the story we get the genealogy of Ruth’s child all the way</w:t>
      </w:r>
      <w:r w:rsidR="00E06707" w:rsidRPr="00F65B33">
        <w:rPr>
          <w:color w:val="000000" w:themeColor="text1"/>
          <w:sz w:val="26"/>
          <w:szCs w:val="26"/>
          <w:u w:color="000000"/>
        </w:rPr>
        <w:t xml:space="preserve"> to </w:t>
      </w:r>
      <w:r w:rsidR="00E27564" w:rsidRPr="00F65B33">
        <w:rPr>
          <w:color w:val="000000" w:themeColor="text1"/>
          <w:sz w:val="26"/>
          <w:szCs w:val="26"/>
          <w:u w:color="000000"/>
        </w:rPr>
        <w:t xml:space="preserve">King </w:t>
      </w:r>
      <w:r w:rsidR="00E06707" w:rsidRPr="00F65B33">
        <w:rPr>
          <w:color w:val="000000" w:themeColor="text1"/>
          <w:sz w:val="26"/>
          <w:szCs w:val="26"/>
          <w:u w:color="000000"/>
        </w:rPr>
        <w:t>David</w:t>
      </w:r>
      <w:r w:rsidR="00D126DB" w:rsidRPr="00F65B33">
        <w:rPr>
          <w:color w:val="000000" w:themeColor="text1"/>
          <w:sz w:val="26"/>
          <w:szCs w:val="26"/>
          <w:u w:color="000000"/>
        </w:rPr>
        <w:t>. The story in Ruth</w:t>
      </w:r>
      <w:r w:rsidR="00E27564" w:rsidRPr="00F65B33">
        <w:rPr>
          <w:color w:val="000000" w:themeColor="text1"/>
          <w:sz w:val="26"/>
          <w:szCs w:val="26"/>
          <w:u w:color="000000"/>
        </w:rPr>
        <w:t xml:space="preserve"> </w:t>
      </w:r>
      <w:r w:rsidR="00640E85" w:rsidRPr="00F65B33">
        <w:rPr>
          <w:color w:val="000000" w:themeColor="text1"/>
          <w:sz w:val="26"/>
          <w:szCs w:val="26"/>
          <w:u w:color="000000"/>
        </w:rPr>
        <w:t xml:space="preserve">puts a positive spin on the fact that King David’s great grandmother was Moabite. </w:t>
      </w:r>
      <w:r w:rsidR="009D64CB" w:rsidRPr="00F65B33">
        <w:rPr>
          <w:color w:val="000000" w:themeColor="text1"/>
          <w:sz w:val="26"/>
          <w:szCs w:val="26"/>
          <w:u w:color="000000"/>
        </w:rPr>
        <w:t xml:space="preserve">King David wouldn’t even exist without a foreigner.  </w:t>
      </w:r>
      <w:r w:rsidR="0048744E" w:rsidRPr="00F65B33">
        <w:rPr>
          <w:color w:val="000000" w:themeColor="text1"/>
          <w:sz w:val="26"/>
          <w:szCs w:val="26"/>
          <w:u w:color="000000"/>
        </w:rPr>
        <w:t xml:space="preserve">The story also shows us that when we act </w:t>
      </w:r>
      <w:r w:rsidR="00AA3299" w:rsidRPr="00F65B33">
        <w:rPr>
          <w:color w:val="000000" w:themeColor="text1"/>
          <w:sz w:val="26"/>
          <w:szCs w:val="26"/>
          <w:u w:color="000000"/>
        </w:rPr>
        <w:t>with faithfulness and compassion</w:t>
      </w:r>
      <w:r w:rsidR="0048744E" w:rsidRPr="00F65B33">
        <w:rPr>
          <w:color w:val="000000" w:themeColor="text1"/>
          <w:sz w:val="26"/>
          <w:szCs w:val="26"/>
          <w:u w:color="000000"/>
        </w:rPr>
        <w:t>,</w:t>
      </w:r>
      <w:r w:rsidR="00AA3299" w:rsidRPr="00F65B33">
        <w:rPr>
          <w:color w:val="000000" w:themeColor="text1"/>
          <w:sz w:val="26"/>
          <w:szCs w:val="26"/>
          <w:u w:color="000000"/>
        </w:rPr>
        <w:t xml:space="preserve"> we can see </w:t>
      </w:r>
      <w:proofErr w:type="gramStart"/>
      <w:r w:rsidR="00AA3299" w:rsidRPr="00F65B33">
        <w:rPr>
          <w:color w:val="000000" w:themeColor="text1"/>
          <w:sz w:val="26"/>
          <w:szCs w:val="26"/>
          <w:u w:color="000000"/>
        </w:rPr>
        <w:t>all of</w:t>
      </w:r>
      <w:proofErr w:type="gramEnd"/>
      <w:r w:rsidR="00AA3299" w:rsidRPr="00F65B33">
        <w:rPr>
          <w:color w:val="000000" w:themeColor="text1"/>
          <w:sz w:val="26"/>
          <w:szCs w:val="26"/>
          <w:u w:color="000000"/>
        </w:rPr>
        <w:t xml:space="preserve"> </w:t>
      </w:r>
      <w:r w:rsidR="00AA3299" w:rsidRPr="00F65B33">
        <w:rPr>
          <w:color w:val="000000" w:themeColor="text1"/>
          <w:sz w:val="26"/>
          <w:szCs w:val="26"/>
          <w:u w:color="000000"/>
        </w:rPr>
        <w:lastRenderedPageBreak/>
        <w:t xml:space="preserve">the ways that God is working. </w:t>
      </w:r>
      <w:r w:rsidR="0048744E" w:rsidRPr="00F65B33">
        <w:rPr>
          <w:color w:val="000000" w:themeColor="text1"/>
          <w:sz w:val="26"/>
          <w:szCs w:val="26"/>
          <w:u w:color="000000"/>
        </w:rPr>
        <w:t>God is always with us</w:t>
      </w:r>
      <w:r w:rsidR="00BF4851" w:rsidRPr="00F65B33">
        <w:rPr>
          <w:color w:val="000000" w:themeColor="text1"/>
          <w:sz w:val="26"/>
          <w:szCs w:val="26"/>
          <w:u w:color="000000"/>
        </w:rPr>
        <w:t xml:space="preserve">. </w:t>
      </w:r>
      <w:r w:rsidR="0048744E" w:rsidRPr="00F65B33">
        <w:rPr>
          <w:color w:val="000000" w:themeColor="text1"/>
          <w:sz w:val="26"/>
          <w:szCs w:val="26"/>
          <w:u w:color="000000"/>
        </w:rPr>
        <w:t>We might get hung up on our pedigree, if we are good enough, if we come from the right neighborhood, but w</w:t>
      </w:r>
      <w:r w:rsidR="004F7627" w:rsidRPr="00F65B33">
        <w:rPr>
          <w:color w:val="000000" w:themeColor="text1"/>
          <w:sz w:val="26"/>
          <w:szCs w:val="26"/>
          <w:u w:color="000000"/>
        </w:rPr>
        <w:t xml:space="preserve">here </w:t>
      </w:r>
      <w:r w:rsidR="0048744E" w:rsidRPr="00F65B33">
        <w:rPr>
          <w:color w:val="000000" w:themeColor="text1"/>
          <w:sz w:val="26"/>
          <w:szCs w:val="26"/>
          <w:u w:color="000000"/>
        </w:rPr>
        <w:t>we</w:t>
      </w:r>
      <w:r w:rsidR="004F7627" w:rsidRPr="00F65B33">
        <w:rPr>
          <w:color w:val="000000" w:themeColor="text1"/>
          <w:sz w:val="26"/>
          <w:szCs w:val="26"/>
          <w:u w:color="000000"/>
        </w:rPr>
        <w:t xml:space="preserve"> come from isn’t as important </w:t>
      </w:r>
      <w:r w:rsidR="001A5D05" w:rsidRPr="00F65B33">
        <w:rPr>
          <w:color w:val="000000" w:themeColor="text1"/>
          <w:sz w:val="26"/>
          <w:szCs w:val="26"/>
          <w:u w:color="000000"/>
        </w:rPr>
        <w:t xml:space="preserve">as how </w:t>
      </w:r>
      <w:r w:rsidR="004F7627" w:rsidRPr="00F65B33">
        <w:rPr>
          <w:color w:val="000000" w:themeColor="text1"/>
          <w:sz w:val="26"/>
          <w:szCs w:val="26"/>
          <w:u w:color="000000"/>
        </w:rPr>
        <w:t xml:space="preserve">our heart is. </w:t>
      </w:r>
      <w:r w:rsidR="00ED6194" w:rsidRPr="00F65B33">
        <w:rPr>
          <w:color w:val="000000" w:themeColor="text1"/>
          <w:sz w:val="26"/>
          <w:szCs w:val="26"/>
          <w:u w:color="000000"/>
        </w:rPr>
        <w:t>Ruth</w:t>
      </w:r>
      <w:r w:rsidR="00993077" w:rsidRPr="00F65B33">
        <w:rPr>
          <w:color w:val="000000" w:themeColor="text1"/>
          <w:sz w:val="26"/>
          <w:szCs w:val="26"/>
          <w:u w:color="000000"/>
        </w:rPr>
        <w:t>’s heart was good. Ruth</w:t>
      </w:r>
      <w:r w:rsidR="00ED6194" w:rsidRPr="00F65B33">
        <w:rPr>
          <w:color w:val="000000" w:themeColor="text1"/>
          <w:sz w:val="26"/>
          <w:szCs w:val="26"/>
          <w:u w:color="000000"/>
        </w:rPr>
        <w:t xml:space="preserve"> stuck with her mother-in-law </w:t>
      </w:r>
      <w:r w:rsidR="00864FD9" w:rsidRPr="00F65B33">
        <w:rPr>
          <w:color w:val="000000" w:themeColor="text1"/>
          <w:sz w:val="26"/>
          <w:szCs w:val="26"/>
          <w:u w:color="000000"/>
        </w:rPr>
        <w:t xml:space="preserve">because they were family for each other.  </w:t>
      </w:r>
      <w:r w:rsidR="00314E03" w:rsidRPr="00F65B33">
        <w:rPr>
          <w:color w:val="000000" w:themeColor="text1"/>
          <w:sz w:val="26"/>
          <w:szCs w:val="26"/>
          <w:u w:color="000000"/>
        </w:rPr>
        <w:t xml:space="preserve">Naomi </w:t>
      </w:r>
      <w:proofErr w:type="gramStart"/>
      <w:r w:rsidR="00314E03" w:rsidRPr="00F65B33">
        <w:rPr>
          <w:color w:val="000000" w:themeColor="text1"/>
          <w:sz w:val="26"/>
          <w:szCs w:val="26"/>
          <w:u w:color="000000"/>
        </w:rPr>
        <w:t>is able to</w:t>
      </w:r>
      <w:proofErr w:type="gramEnd"/>
      <w:r w:rsidR="00314E03" w:rsidRPr="00F65B33">
        <w:rPr>
          <w:color w:val="000000" w:themeColor="text1"/>
          <w:sz w:val="26"/>
          <w:szCs w:val="26"/>
          <w:u w:color="000000"/>
        </w:rPr>
        <w:t xml:space="preserve"> let go of her bitterness because her emptiness has been filled with new life. </w:t>
      </w:r>
      <w:r w:rsidR="004D7276" w:rsidRPr="00F65B33">
        <w:rPr>
          <w:color w:val="000000" w:themeColor="text1"/>
          <w:sz w:val="26"/>
          <w:szCs w:val="26"/>
          <w:u w:color="000000"/>
        </w:rPr>
        <w:t>How do we let go of our emptiness when we don’</w:t>
      </w:r>
      <w:r w:rsidR="001D6F04" w:rsidRPr="00F65B33">
        <w:rPr>
          <w:color w:val="000000" w:themeColor="text1"/>
          <w:sz w:val="26"/>
          <w:szCs w:val="26"/>
          <w:u w:color="000000"/>
        </w:rPr>
        <w:t>t have a happy ending? In the Bible story, R</w:t>
      </w:r>
      <w:r w:rsidR="0066554C" w:rsidRPr="00F65B33">
        <w:rPr>
          <w:color w:val="000000" w:themeColor="text1"/>
          <w:sz w:val="26"/>
          <w:szCs w:val="26"/>
          <w:u w:color="000000"/>
        </w:rPr>
        <w:t>uth loving faithfulness reflect</w:t>
      </w:r>
      <w:r w:rsidR="001D6F04" w:rsidRPr="00F65B33">
        <w:rPr>
          <w:color w:val="000000" w:themeColor="text1"/>
          <w:sz w:val="26"/>
          <w:szCs w:val="26"/>
          <w:u w:color="000000"/>
        </w:rPr>
        <w:t xml:space="preserve">s the loving faithfulness of God. </w:t>
      </w:r>
      <w:r w:rsidR="00DE2BE8" w:rsidRPr="00F65B33">
        <w:rPr>
          <w:color w:val="000000" w:themeColor="text1"/>
          <w:sz w:val="26"/>
          <w:szCs w:val="26"/>
          <w:u w:color="000000"/>
        </w:rPr>
        <w:t xml:space="preserve">In life, in death, in life beyond death, God is with us. </w:t>
      </w:r>
      <w:r w:rsidR="0066554C" w:rsidRPr="00F65B33">
        <w:rPr>
          <w:color w:val="000000" w:themeColor="text1"/>
          <w:sz w:val="26"/>
          <w:szCs w:val="26"/>
          <w:u w:color="000000"/>
        </w:rPr>
        <w:t xml:space="preserve">We are never alone. </w:t>
      </w:r>
      <w:r w:rsidR="004D7276" w:rsidRPr="00F65B33">
        <w:rPr>
          <w:color w:val="000000" w:themeColor="text1"/>
          <w:sz w:val="26"/>
          <w:szCs w:val="26"/>
          <w:u w:color="000000"/>
        </w:rPr>
        <w:t xml:space="preserve"> </w:t>
      </w:r>
    </w:p>
    <w:p w14:paraId="3DC9A8B8" w14:textId="6921CF9E" w:rsidR="003A22E6" w:rsidRPr="00F65B33" w:rsidRDefault="00B17568" w:rsidP="009271E2">
      <w:pPr>
        <w:widowControl w:val="0"/>
        <w:autoSpaceDE w:val="0"/>
        <w:autoSpaceDN w:val="0"/>
        <w:adjustRightInd w:val="0"/>
        <w:rPr>
          <w:color w:val="000000" w:themeColor="text1"/>
          <w:sz w:val="26"/>
          <w:szCs w:val="26"/>
        </w:rPr>
      </w:pPr>
      <w:r w:rsidRPr="00F65B33">
        <w:rPr>
          <w:color w:val="000000" w:themeColor="text1"/>
          <w:sz w:val="26"/>
          <w:szCs w:val="26"/>
          <w:u w:color="000000"/>
        </w:rPr>
        <w:tab/>
      </w:r>
      <w:r w:rsidR="00E4426E" w:rsidRPr="00F65B33">
        <w:rPr>
          <w:color w:val="000000" w:themeColor="text1"/>
          <w:sz w:val="26"/>
          <w:szCs w:val="26"/>
          <w:u w:color="000000"/>
        </w:rPr>
        <w:t xml:space="preserve">I saw something this week that made me think about how we create family and how we create community.  </w:t>
      </w:r>
      <w:r w:rsidR="004D1889" w:rsidRPr="00F65B33">
        <w:rPr>
          <w:color w:val="000000" w:themeColor="text1"/>
          <w:sz w:val="26"/>
          <w:szCs w:val="26"/>
          <w:u w:color="000000"/>
        </w:rPr>
        <w:t>There is a movement called The People’s Supper that aims to create</w:t>
      </w:r>
      <w:r w:rsidR="009271E2" w:rsidRPr="00F65B33">
        <w:rPr>
          <w:color w:val="000000" w:themeColor="text1"/>
          <w:sz w:val="26"/>
          <w:szCs w:val="26"/>
          <w:u w:color="000000"/>
        </w:rPr>
        <w:t xml:space="preserve"> community in our nation today by helping us to see beneath the categories and the headlines and see each other as real people with real struggles and real fears and real hopes and real dreams. </w:t>
      </w:r>
      <w:r w:rsidR="004D1889" w:rsidRPr="00F65B33">
        <w:rPr>
          <w:color w:val="000000" w:themeColor="text1"/>
          <w:sz w:val="26"/>
          <w:szCs w:val="26"/>
          <w:u w:color="000000"/>
        </w:rPr>
        <w:t xml:space="preserve"> </w:t>
      </w:r>
      <w:r w:rsidR="009271E2" w:rsidRPr="00F65B33">
        <w:rPr>
          <w:color w:val="000000" w:themeColor="text1"/>
          <w:sz w:val="26"/>
          <w:szCs w:val="26"/>
          <w:u w:color="000000"/>
        </w:rPr>
        <w:t>The goal is to have supper with folks because supper is a place where we can come together and share meaningful stories, good food, and create community. We can build understanding and trust over supper. They have a pledge of allegiance to each other, so in honor of July 4</w:t>
      </w:r>
      <w:r w:rsidR="009271E2" w:rsidRPr="00F65B33">
        <w:rPr>
          <w:color w:val="000000" w:themeColor="text1"/>
          <w:sz w:val="26"/>
          <w:szCs w:val="26"/>
          <w:u w:color="000000"/>
          <w:vertAlign w:val="superscript"/>
        </w:rPr>
        <w:t>th</w:t>
      </w:r>
      <w:r w:rsidR="009271E2" w:rsidRPr="00F65B33">
        <w:rPr>
          <w:color w:val="000000" w:themeColor="text1"/>
          <w:sz w:val="26"/>
          <w:szCs w:val="26"/>
          <w:u w:color="000000"/>
        </w:rPr>
        <w:t>, I want to share this pledge written by Micky Jones with you.  “</w:t>
      </w:r>
      <w:r w:rsidR="003A22E6" w:rsidRPr="00F65B33">
        <w:rPr>
          <w:color w:val="000000" w:themeColor="text1"/>
          <w:sz w:val="26"/>
          <w:szCs w:val="26"/>
        </w:rPr>
        <w:t>We the people are committed to our neighbors next door and miles away. We pledge to one another to live into a visionary American story of unity in diversity, and hope over fear.</w:t>
      </w:r>
      <w:r w:rsidR="009271E2" w:rsidRPr="00F65B33">
        <w:rPr>
          <w:color w:val="000000" w:themeColor="text1"/>
          <w:sz w:val="26"/>
          <w:szCs w:val="26"/>
        </w:rPr>
        <w:t xml:space="preserve">  </w:t>
      </w:r>
      <w:r w:rsidR="003A22E6" w:rsidRPr="00F65B33">
        <w:rPr>
          <w:color w:val="000000" w:themeColor="text1"/>
          <w:sz w:val="26"/>
          <w:szCs w:val="26"/>
        </w:rPr>
        <w:t>To myself:  I pledge to love myself so that I might better love my neighbor.</w:t>
      </w:r>
      <w:r w:rsidR="009271E2" w:rsidRPr="00F65B33">
        <w:rPr>
          <w:color w:val="000000" w:themeColor="text1"/>
          <w:sz w:val="26"/>
          <w:szCs w:val="26"/>
        </w:rPr>
        <w:t xml:space="preserve"> </w:t>
      </w:r>
      <w:r w:rsidR="003A22E6" w:rsidRPr="00F65B33">
        <w:rPr>
          <w:color w:val="000000" w:themeColor="text1"/>
          <w:sz w:val="26"/>
          <w:szCs w:val="26"/>
        </w:rPr>
        <w:t>To my neighbors: </w:t>
      </w:r>
      <w:r w:rsidR="009271E2" w:rsidRPr="00F65B33">
        <w:rPr>
          <w:color w:val="000000" w:themeColor="text1"/>
          <w:sz w:val="26"/>
          <w:szCs w:val="26"/>
        </w:rPr>
        <w:t xml:space="preserve"> </w:t>
      </w:r>
      <w:r w:rsidR="003A22E6" w:rsidRPr="00F65B33">
        <w:rPr>
          <w:color w:val="000000" w:themeColor="text1"/>
          <w:sz w:val="26"/>
          <w:szCs w:val="26"/>
        </w:rPr>
        <w:t>I pledge to meet you at the table of community in which we can all thrive.</w:t>
      </w:r>
      <w:r w:rsidR="009271E2" w:rsidRPr="00F65B33">
        <w:rPr>
          <w:color w:val="000000" w:themeColor="text1"/>
          <w:sz w:val="26"/>
          <w:szCs w:val="26"/>
        </w:rPr>
        <w:t xml:space="preserve"> </w:t>
      </w:r>
      <w:r w:rsidR="003A22E6" w:rsidRPr="00F65B33">
        <w:rPr>
          <w:color w:val="000000" w:themeColor="text1"/>
          <w:sz w:val="26"/>
          <w:szCs w:val="26"/>
        </w:rPr>
        <w:t>To those around the table: </w:t>
      </w:r>
      <w:r w:rsidR="009271E2" w:rsidRPr="00F65B33">
        <w:rPr>
          <w:color w:val="000000" w:themeColor="text1"/>
          <w:sz w:val="26"/>
          <w:szCs w:val="26"/>
        </w:rPr>
        <w:t xml:space="preserve"> </w:t>
      </w:r>
      <w:r w:rsidR="003A22E6" w:rsidRPr="00F65B33">
        <w:rPr>
          <w:color w:val="000000" w:themeColor="text1"/>
          <w:sz w:val="26"/>
          <w:szCs w:val="26"/>
        </w:rPr>
        <w:t>I pledge to listen deeply to understand where your story intersects with and diverges from mine.</w:t>
      </w:r>
      <w:r w:rsidR="009271E2" w:rsidRPr="00F65B33">
        <w:rPr>
          <w:color w:val="000000" w:themeColor="text1"/>
          <w:sz w:val="26"/>
          <w:szCs w:val="26"/>
        </w:rPr>
        <w:t xml:space="preserve"> </w:t>
      </w:r>
      <w:r w:rsidR="003A22E6" w:rsidRPr="00F65B33">
        <w:rPr>
          <w:color w:val="000000" w:themeColor="text1"/>
          <w:sz w:val="26"/>
          <w:szCs w:val="26"/>
        </w:rPr>
        <w:t>To each other: </w:t>
      </w:r>
      <w:r w:rsidR="009271E2" w:rsidRPr="00F65B33">
        <w:rPr>
          <w:color w:val="000000" w:themeColor="text1"/>
          <w:sz w:val="26"/>
          <w:szCs w:val="26"/>
        </w:rPr>
        <w:t xml:space="preserve"> </w:t>
      </w:r>
      <w:r w:rsidR="003A22E6" w:rsidRPr="00F65B33">
        <w:rPr>
          <w:color w:val="000000" w:themeColor="text1"/>
          <w:sz w:val="26"/>
          <w:szCs w:val="26"/>
        </w:rPr>
        <w:t>We commit the time and energy needed to create a greater future. I will walk beside you, knowing that we may not get there quickly but we will get there together.</w:t>
      </w:r>
      <w:r w:rsidR="00DF6675" w:rsidRPr="00F65B33">
        <w:rPr>
          <w:color w:val="000000" w:themeColor="text1"/>
          <w:sz w:val="26"/>
          <w:szCs w:val="26"/>
        </w:rPr>
        <w:t>”</w:t>
      </w:r>
    </w:p>
    <w:p w14:paraId="501D26BA" w14:textId="279971B7" w:rsidR="009271E2" w:rsidRPr="00F65B33" w:rsidRDefault="009271E2" w:rsidP="009271E2">
      <w:pPr>
        <w:widowControl w:val="0"/>
        <w:autoSpaceDE w:val="0"/>
        <w:autoSpaceDN w:val="0"/>
        <w:adjustRightInd w:val="0"/>
        <w:rPr>
          <w:color w:val="000000" w:themeColor="text1"/>
          <w:sz w:val="26"/>
          <w:szCs w:val="26"/>
          <w:u w:color="000000"/>
        </w:rPr>
      </w:pPr>
      <w:r w:rsidRPr="00F65B33">
        <w:rPr>
          <w:color w:val="000000" w:themeColor="text1"/>
          <w:sz w:val="26"/>
          <w:szCs w:val="26"/>
        </w:rPr>
        <w:tab/>
        <w:t>Do we pledge to stand with each other?  Do we plan to stick with each other like Ruth stuck with Naomi?  Do we pledge to listen deeply and walk alongside one another, even in moments where we disagree?</w:t>
      </w:r>
      <w:r w:rsidR="00BB381F" w:rsidRPr="00F65B33">
        <w:rPr>
          <w:color w:val="000000" w:themeColor="text1"/>
          <w:sz w:val="26"/>
          <w:szCs w:val="26"/>
        </w:rPr>
        <w:t xml:space="preserve">  I think it is our </w:t>
      </w:r>
      <w:r w:rsidR="00415AC3" w:rsidRPr="00F65B33">
        <w:rPr>
          <w:color w:val="000000" w:themeColor="text1"/>
          <w:sz w:val="26"/>
          <w:szCs w:val="26"/>
        </w:rPr>
        <w:t>tendency</w:t>
      </w:r>
      <w:r w:rsidR="00BB381F" w:rsidRPr="00F65B33">
        <w:rPr>
          <w:color w:val="000000" w:themeColor="text1"/>
          <w:sz w:val="26"/>
          <w:szCs w:val="26"/>
        </w:rPr>
        <w:t xml:space="preserve"> to see ourselves as Ruth, we want her to be the model for o</w:t>
      </w:r>
      <w:r w:rsidR="009C20DC" w:rsidRPr="00F65B33">
        <w:rPr>
          <w:color w:val="000000" w:themeColor="text1"/>
          <w:sz w:val="26"/>
          <w:szCs w:val="26"/>
        </w:rPr>
        <w:t xml:space="preserve">ur morality, but we are Naomi </w:t>
      </w:r>
      <w:r w:rsidR="00415AC3" w:rsidRPr="00F65B33">
        <w:rPr>
          <w:color w:val="000000" w:themeColor="text1"/>
          <w:sz w:val="26"/>
          <w:szCs w:val="26"/>
        </w:rPr>
        <w:t xml:space="preserve">because we are the recipients of undeserved, unearned love, and our redemption, our salvation, is due to someone else’s loving </w:t>
      </w:r>
      <w:r w:rsidR="00045D95" w:rsidRPr="00F65B33">
        <w:rPr>
          <w:color w:val="000000" w:themeColor="text1"/>
          <w:sz w:val="26"/>
          <w:szCs w:val="26"/>
        </w:rPr>
        <w:t>kindness</w:t>
      </w:r>
      <w:r w:rsidR="00415AC3" w:rsidRPr="00F65B33">
        <w:rPr>
          <w:color w:val="000000" w:themeColor="text1"/>
          <w:sz w:val="26"/>
          <w:szCs w:val="26"/>
        </w:rPr>
        <w:t>, not our own.</w:t>
      </w:r>
      <w:r w:rsidR="00D44990" w:rsidRPr="00F65B33">
        <w:rPr>
          <w:color w:val="000000" w:themeColor="text1"/>
          <w:sz w:val="26"/>
          <w:szCs w:val="26"/>
        </w:rPr>
        <w:t xml:space="preserve"> </w:t>
      </w:r>
      <w:r w:rsidR="00292DD7" w:rsidRPr="00F65B33">
        <w:rPr>
          <w:color w:val="000000" w:themeColor="text1"/>
          <w:sz w:val="26"/>
          <w:szCs w:val="26"/>
        </w:rPr>
        <w:t xml:space="preserve">God uses other people to show us love. God uses a Moabite, a foreigner, someone who is despised simply </w:t>
      </w:r>
      <w:r w:rsidR="001B391F" w:rsidRPr="00F65B33">
        <w:rPr>
          <w:color w:val="000000" w:themeColor="text1"/>
          <w:sz w:val="26"/>
          <w:szCs w:val="26"/>
        </w:rPr>
        <w:t>because</w:t>
      </w:r>
      <w:r w:rsidR="00BD3115" w:rsidRPr="00F65B33">
        <w:rPr>
          <w:color w:val="000000" w:themeColor="text1"/>
          <w:sz w:val="26"/>
          <w:szCs w:val="26"/>
        </w:rPr>
        <w:t xml:space="preserve"> of </w:t>
      </w:r>
      <w:r w:rsidR="00F7117A" w:rsidRPr="00F65B33">
        <w:rPr>
          <w:color w:val="000000" w:themeColor="text1"/>
          <w:sz w:val="26"/>
          <w:szCs w:val="26"/>
        </w:rPr>
        <w:t xml:space="preserve">their </w:t>
      </w:r>
      <w:r w:rsidR="007D31C3" w:rsidRPr="00F65B33">
        <w:rPr>
          <w:color w:val="000000" w:themeColor="text1"/>
          <w:sz w:val="26"/>
          <w:szCs w:val="26"/>
        </w:rPr>
        <w:t>ethnicity</w:t>
      </w:r>
      <w:r w:rsidR="001B391F" w:rsidRPr="00F65B33">
        <w:rPr>
          <w:color w:val="000000" w:themeColor="text1"/>
          <w:sz w:val="26"/>
          <w:szCs w:val="26"/>
        </w:rPr>
        <w:t xml:space="preserve">, </w:t>
      </w:r>
      <w:r w:rsidR="00575A34" w:rsidRPr="00F65B33">
        <w:rPr>
          <w:color w:val="000000" w:themeColor="text1"/>
          <w:sz w:val="26"/>
          <w:szCs w:val="26"/>
        </w:rPr>
        <w:t xml:space="preserve">someone who is denied admittance to the assembly of the Lord, </w:t>
      </w:r>
      <w:r w:rsidR="001B391F" w:rsidRPr="00F65B33">
        <w:rPr>
          <w:color w:val="000000" w:themeColor="text1"/>
          <w:sz w:val="26"/>
          <w:szCs w:val="26"/>
        </w:rPr>
        <w:t>to save Naomi</w:t>
      </w:r>
      <w:r w:rsidR="00822D8A" w:rsidRPr="00F65B33">
        <w:rPr>
          <w:color w:val="000000" w:themeColor="text1"/>
          <w:sz w:val="26"/>
          <w:szCs w:val="26"/>
        </w:rPr>
        <w:t>, the Hebrew people, and ultimately us</w:t>
      </w:r>
      <w:r w:rsidR="001B391F" w:rsidRPr="00F65B33">
        <w:rPr>
          <w:color w:val="000000" w:themeColor="text1"/>
          <w:sz w:val="26"/>
          <w:szCs w:val="26"/>
        </w:rPr>
        <w:t xml:space="preserve">. </w:t>
      </w:r>
      <w:r w:rsidR="00D9421B" w:rsidRPr="00F65B33">
        <w:rPr>
          <w:color w:val="000000" w:themeColor="text1"/>
          <w:sz w:val="26"/>
          <w:szCs w:val="26"/>
        </w:rPr>
        <w:t xml:space="preserve">Thanks be to God, Amen. </w:t>
      </w:r>
    </w:p>
    <w:p w14:paraId="29520460" w14:textId="4EB6CAB4" w:rsidR="00AE6201" w:rsidRPr="00F65B33" w:rsidRDefault="00AE6201" w:rsidP="00F20788">
      <w:pPr>
        <w:widowControl w:val="0"/>
        <w:autoSpaceDE w:val="0"/>
        <w:autoSpaceDN w:val="0"/>
        <w:adjustRightInd w:val="0"/>
        <w:rPr>
          <w:rFonts w:ascii="AppleSystemUIFont" w:hAnsi="AppleSystemUIFont" w:cs="AppleSystemUIFont"/>
          <w:color w:val="353535"/>
          <w:sz w:val="26"/>
          <w:szCs w:val="26"/>
        </w:rPr>
      </w:pPr>
    </w:p>
    <w:sectPr w:rsidR="00AE6201" w:rsidRPr="00F65B33"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0467" w14:textId="77777777" w:rsidR="00F70D2F" w:rsidRDefault="00F70D2F">
      <w:r>
        <w:separator/>
      </w:r>
    </w:p>
  </w:endnote>
  <w:endnote w:type="continuationSeparator" w:id="0">
    <w:p w14:paraId="57122594" w14:textId="77777777" w:rsidR="00F70D2F" w:rsidRDefault="00F7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72A8" w14:textId="77777777" w:rsidR="00F70D2F" w:rsidRDefault="00F70D2F">
      <w:r>
        <w:separator/>
      </w:r>
    </w:p>
  </w:footnote>
  <w:footnote w:type="continuationSeparator" w:id="0">
    <w:p w14:paraId="1AEDFB0F" w14:textId="77777777" w:rsidR="00F70D2F" w:rsidRDefault="00F70D2F">
      <w:r>
        <w:continuationSeparator/>
      </w:r>
    </w:p>
  </w:footnote>
  <w:footnote w:type="continuationNotice" w:id="1">
    <w:p w14:paraId="47A44560" w14:textId="77777777" w:rsidR="00F70D2F" w:rsidRDefault="00F70D2F"/>
  </w:footnote>
  <w:footnote w:id="2">
    <w:p w14:paraId="0822DD55" w14:textId="7F30E7D4" w:rsidR="007C71F9" w:rsidRPr="007C71F9" w:rsidRDefault="007C71F9">
      <w:pPr>
        <w:pStyle w:val="FootnoteText"/>
        <w:rPr>
          <w:sz w:val="16"/>
          <w:szCs w:val="16"/>
        </w:rPr>
      </w:pPr>
      <w:r w:rsidRPr="007C71F9">
        <w:rPr>
          <w:rStyle w:val="FootnoteReference"/>
          <w:sz w:val="16"/>
          <w:szCs w:val="16"/>
        </w:rPr>
        <w:footnoteRef/>
      </w:r>
      <w:r w:rsidRPr="007C71F9">
        <w:rPr>
          <w:sz w:val="16"/>
          <w:szCs w:val="16"/>
        </w:rPr>
        <w:t xml:space="preserve"> New Interpreter’s Bible Commentary.  Ruth. Page. 946.</w:t>
      </w:r>
    </w:p>
  </w:footnote>
  <w:footnote w:id="3">
    <w:p w14:paraId="33E28397" w14:textId="2A62E702" w:rsidR="00E61236" w:rsidRPr="00E61236" w:rsidRDefault="00E61236">
      <w:pPr>
        <w:pStyle w:val="FootnoteText"/>
        <w:rPr>
          <w:sz w:val="16"/>
          <w:szCs w:val="16"/>
        </w:rPr>
      </w:pPr>
      <w:r w:rsidRPr="00E61236">
        <w:rPr>
          <w:rStyle w:val="FootnoteReference"/>
          <w:sz w:val="16"/>
          <w:szCs w:val="16"/>
        </w:rPr>
        <w:footnoteRef/>
      </w:r>
      <w:r w:rsidRPr="00E61236">
        <w:rPr>
          <w:sz w:val="16"/>
          <w:szCs w:val="16"/>
        </w:rPr>
        <w:t xml:space="preserve"> New Interpreter’s Bible Commentary.  Ruth. Page. 908.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5E0"/>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223"/>
    <w:rsid w:val="00003431"/>
    <w:rsid w:val="00003554"/>
    <w:rsid w:val="000039F5"/>
    <w:rsid w:val="00003AF7"/>
    <w:rsid w:val="00003FCC"/>
    <w:rsid w:val="000041A3"/>
    <w:rsid w:val="000044BB"/>
    <w:rsid w:val="00004C8D"/>
    <w:rsid w:val="00005635"/>
    <w:rsid w:val="000057DB"/>
    <w:rsid w:val="000057F9"/>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856"/>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1E91"/>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A39"/>
    <w:rsid w:val="00034C16"/>
    <w:rsid w:val="00035040"/>
    <w:rsid w:val="000352F1"/>
    <w:rsid w:val="0003534D"/>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D95"/>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0"/>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57"/>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0C"/>
    <w:rsid w:val="000A47E3"/>
    <w:rsid w:val="000A48C7"/>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26"/>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9BB"/>
    <w:rsid w:val="000D2B00"/>
    <w:rsid w:val="000D2B12"/>
    <w:rsid w:val="000D3431"/>
    <w:rsid w:val="000D3652"/>
    <w:rsid w:val="000D425B"/>
    <w:rsid w:val="000D4313"/>
    <w:rsid w:val="000D468F"/>
    <w:rsid w:val="000D46C7"/>
    <w:rsid w:val="000D47C6"/>
    <w:rsid w:val="000D4D38"/>
    <w:rsid w:val="000D4D4B"/>
    <w:rsid w:val="000D4FFB"/>
    <w:rsid w:val="000D5100"/>
    <w:rsid w:val="000D51D0"/>
    <w:rsid w:val="000D51FF"/>
    <w:rsid w:val="000D5390"/>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19"/>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60C"/>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C74"/>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7C9"/>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442"/>
    <w:rsid w:val="00154FDC"/>
    <w:rsid w:val="001550EE"/>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6F8"/>
    <w:rsid w:val="00157771"/>
    <w:rsid w:val="00157A53"/>
    <w:rsid w:val="00157DC9"/>
    <w:rsid w:val="00157DD2"/>
    <w:rsid w:val="001600B0"/>
    <w:rsid w:val="00160379"/>
    <w:rsid w:val="00160676"/>
    <w:rsid w:val="0016068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B45"/>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923"/>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97E95"/>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D05"/>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CD"/>
    <w:rsid w:val="001B0DD9"/>
    <w:rsid w:val="001B10B5"/>
    <w:rsid w:val="001B132A"/>
    <w:rsid w:val="001B1794"/>
    <w:rsid w:val="001B180D"/>
    <w:rsid w:val="001B1F05"/>
    <w:rsid w:val="001B21B0"/>
    <w:rsid w:val="001B286E"/>
    <w:rsid w:val="001B2DAF"/>
    <w:rsid w:val="001B31AA"/>
    <w:rsid w:val="001B3270"/>
    <w:rsid w:val="001B3800"/>
    <w:rsid w:val="001B390D"/>
    <w:rsid w:val="001B391F"/>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01"/>
    <w:rsid w:val="001B70FC"/>
    <w:rsid w:val="001B731B"/>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8A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04"/>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47DD"/>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A93"/>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4D2E"/>
    <w:rsid w:val="00215137"/>
    <w:rsid w:val="00215690"/>
    <w:rsid w:val="00215D66"/>
    <w:rsid w:val="00216337"/>
    <w:rsid w:val="00216396"/>
    <w:rsid w:val="0021655D"/>
    <w:rsid w:val="0021690B"/>
    <w:rsid w:val="002169BA"/>
    <w:rsid w:val="0021704E"/>
    <w:rsid w:val="00217138"/>
    <w:rsid w:val="00217629"/>
    <w:rsid w:val="002178F5"/>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2F7"/>
    <w:rsid w:val="00223358"/>
    <w:rsid w:val="002234F4"/>
    <w:rsid w:val="002235F0"/>
    <w:rsid w:val="00223689"/>
    <w:rsid w:val="002236C4"/>
    <w:rsid w:val="002237F9"/>
    <w:rsid w:val="00223842"/>
    <w:rsid w:val="00223924"/>
    <w:rsid w:val="00223D74"/>
    <w:rsid w:val="00223F1C"/>
    <w:rsid w:val="0022414E"/>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129"/>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44A"/>
    <w:rsid w:val="00255A1A"/>
    <w:rsid w:val="00255C56"/>
    <w:rsid w:val="00255CBF"/>
    <w:rsid w:val="00255CC4"/>
    <w:rsid w:val="00255EA8"/>
    <w:rsid w:val="00256794"/>
    <w:rsid w:val="0025685D"/>
    <w:rsid w:val="002569E7"/>
    <w:rsid w:val="00256B03"/>
    <w:rsid w:val="00256B19"/>
    <w:rsid w:val="00256D41"/>
    <w:rsid w:val="002573A4"/>
    <w:rsid w:val="002579B0"/>
    <w:rsid w:val="00257C3A"/>
    <w:rsid w:val="00257CAB"/>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AB2"/>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DD7"/>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7EB"/>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097"/>
    <w:rsid w:val="002C517D"/>
    <w:rsid w:val="002C5799"/>
    <w:rsid w:val="002C5916"/>
    <w:rsid w:val="002C5FD6"/>
    <w:rsid w:val="002C6155"/>
    <w:rsid w:val="002C63B9"/>
    <w:rsid w:val="002C65F9"/>
    <w:rsid w:val="002C67C3"/>
    <w:rsid w:val="002C6D72"/>
    <w:rsid w:val="002C6E9A"/>
    <w:rsid w:val="002C75C2"/>
    <w:rsid w:val="002C765D"/>
    <w:rsid w:val="002C78B3"/>
    <w:rsid w:val="002C7E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3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1A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0AA"/>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5FD8"/>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0F3A"/>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11"/>
    <w:rsid w:val="00313C8C"/>
    <w:rsid w:val="00313EFB"/>
    <w:rsid w:val="00314122"/>
    <w:rsid w:val="00314215"/>
    <w:rsid w:val="00314294"/>
    <w:rsid w:val="00314347"/>
    <w:rsid w:val="00314849"/>
    <w:rsid w:val="00314890"/>
    <w:rsid w:val="00314E03"/>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53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457"/>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0FE6"/>
    <w:rsid w:val="003516B5"/>
    <w:rsid w:val="00351A6C"/>
    <w:rsid w:val="00351D3C"/>
    <w:rsid w:val="003527AD"/>
    <w:rsid w:val="003528A9"/>
    <w:rsid w:val="00352A6D"/>
    <w:rsid w:val="00352CFB"/>
    <w:rsid w:val="00352F47"/>
    <w:rsid w:val="0035319A"/>
    <w:rsid w:val="003532E0"/>
    <w:rsid w:val="0035348D"/>
    <w:rsid w:val="00353B8D"/>
    <w:rsid w:val="00353BDC"/>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CE"/>
    <w:rsid w:val="00366BD8"/>
    <w:rsid w:val="003671CD"/>
    <w:rsid w:val="003676D5"/>
    <w:rsid w:val="0036773C"/>
    <w:rsid w:val="0036796D"/>
    <w:rsid w:val="00367D7D"/>
    <w:rsid w:val="00367F16"/>
    <w:rsid w:val="00370425"/>
    <w:rsid w:val="003706F8"/>
    <w:rsid w:val="00370737"/>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7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03B"/>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22A"/>
    <w:rsid w:val="003A22E6"/>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4F"/>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3B20"/>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B4"/>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5D"/>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AC3"/>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018"/>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D54"/>
    <w:rsid w:val="00456EC1"/>
    <w:rsid w:val="00457005"/>
    <w:rsid w:val="004570E4"/>
    <w:rsid w:val="004573A4"/>
    <w:rsid w:val="004576A2"/>
    <w:rsid w:val="00457721"/>
    <w:rsid w:val="00457789"/>
    <w:rsid w:val="004579B2"/>
    <w:rsid w:val="00457B7C"/>
    <w:rsid w:val="004601BA"/>
    <w:rsid w:val="004606FF"/>
    <w:rsid w:val="004608C2"/>
    <w:rsid w:val="00460A10"/>
    <w:rsid w:val="00460B6E"/>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C46"/>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CE0"/>
    <w:rsid w:val="00485E51"/>
    <w:rsid w:val="00485F4B"/>
    <w:rsid w:val="004861C5"/>
    <w:rsid w:val="0048631A"/>
    <w:rsid w:val="00486361"/>
    <w:rsid w:val="00486408"/>
    <w:rsid w:val="00486568"/>
    <w:rsid w:val="004866C9"/>
    <w:rsid w:val="00486866"/>
    <w:rsid w:val="00486D3C"/>
    <w:rsid w:val="0048744E"/>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C69"/>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A00"/>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4689"/>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6E98"/>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889"/>
    <w:rsid w:val="004D1B2F"/>
    <w:rsid w:val="004D1BCA"/>
    <w:rsid w:val="004D21E8"/>
    <w:rsid w:val="004D23D0"/>
    <w:rsid w:val="004D2796"/>
    <w:rsid w:val="004D2838"/>
    <w:rsid w:val="004D297F"/>
    <w:rsid w:val="004D2B07"/>
    <w:rsid w:val="004D2BCC"/>
    <w:rsid w:val="004D2D39"/>
    <w:rsid w:val="004D34E1"/>
    <w:rsid w:val="004D39B2"/>
    <w:rsid w:val="004D39D2"/>
    <w:rsid w:val="004D3B38"/>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76"/>
    <w:rsid w:val="004D72BD"/>
    <w:rsid w:val="004D75AB"/>
    <w:rsid w:val="004D76FC"/>
    <w:rsid w:val="004D7710"/>
    <w:rsid w:val="004D7D0F"/>
    <w:rsid w:val="004D7E04"/>
    <w:rsid w:val="004D7E8C"/>
    <w:rsid w:val="004E01A9"/>
    <w:rsid w:val="004E059C"/>
    <w:rsid w:val="004E0716"/>
    <w:rsid w:val="004E0733"/>
    <w:rsid w:val="004E07E0"/>
    <w:rsid w:val="004E0A18"/>
    <w:rsid w:val="004E0B66"/>
    <w:rsid w:val="004E106D"/>
    <w:rsid w:val="004E114C"/>
    <w:rsid w:val="004E11BC"/>
    <w:rsid w:val="004E12E8"/>
    <w:rsid w:val="004E13A4"/>
    <w:rsid w:val="004E1554"/>
    <w:rsid w:val="004E155B"/>
    <w:rsid w:val="004E167F"/>
    <w:rsid w:val="004E18B2"/>
    <w:rsid w:val="004E1F70"/>
    <w:rsid w:val="004E2246"/>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D0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27"/>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112"/>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765"/>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4B23"/>
    <w:rsid w:val="00544C18"/>
    <w:rsid w:val="00544D61"/>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4D1F"/>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A34"/>
    <w:rsid w:val="00575B9A"/>
    <w:rsid w:val="00576509"/>
    <w:rsid w:val="0057685E"/>
    <w:rsid w:val="00576CDC"/>
    <w:rsid w:val="00576CEF"/>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3EB8"/>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0B"/>
    <w:rsid w:val="005C1D54"/>
    <w:rsid w:val="005C1E3C"/>
    <w:rsid w:val="005C2298"/>
    <w:rsid w:val="005C2420"/>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841"/>
    <w:rsid w:val="00601A51"/>
    <w:rsid w:val="00601D03"/>
    <w:rsid w:val="00601D45"/>
    <w:rsid w:val="00602201"/>
    <w:rsid w:val="00602B9A"/>
    <w:rsid w:val="00602BA8"/>
    <w:rsid w:val="00602C7E"/>
    <w:rsid w:val="00602E57"/>
    <w:rsid w:val="00602EAD"/>
    <w:rsid w:val="0060376E"/>
    <w:rsid w:val="00603938"/>
    <w:rsid w:val="00603AC0"/>
    <w:rsid w:val="00603C48"/>
    <w:rsid w:val="00603E06"/>
    <w:rsid w:val="00603E45"/>
    <w:rsid w:val="00603F5B"/>
    <w:rsid w:val="006040A7"/>
    <w:rsid w:val="006041FC"/>
    <w:rsid w:val="00604768"/>
    <w:rsid w:val="00604DD5"/>
    <w:rsid w:val="00604F86"/>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A6A"/>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8EB"/>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85"/>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1D6E"/>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958"/>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3B8"/>
    <w:rsid w:val="00664729"/>
    <w:rsid w:val="0066496D"/>
    <w:rsid w:val="00664DBC"/>
    <w:rsid w:val="00664ED7"/>
    <w:rsid w:val="00664F50"/>
    <w:rsid w:val="00665001"/>
    <w:rsid w:val="0066517E"/>
    <w:rsid w:val="0066554C"/>
    <w:rsid w:val="006655B1"/>
    <w:rsid w:val="006655DA"/>
    <w:rsid w:val="0066572F"/>
    <w:rsid w:val="00665765"/>
    <w:rsid w:val="006659AE"/>
    <w:rsid w:val="00665A60"/>
    <w:rsid w:val="00666048"/>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CCC"/>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8D6"/>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1BE"/>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4E"/>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0EE5"/>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D4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255"/>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8D"/>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1BA"/>
    <w:rsid w:val="00712377"/>
    <w:rsid w:val="00712561"/>
    <w:rsid w:val="007129A5"/>
    <w:rsid w:val="007136E5"/>
    <w:rsid w:val="00713A9B"/>
    <w:rsid w:val="00713D4E"/>
    <w:rsid w:val="007140B4"/>
    <w:rsid w:val="00714357"/>
    <w:rsid w:val="0071484F"/>
    <w:rsid w:val="007157EE"/>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6D0"/>
    <w:rsid w:val="00727B0D"/>
    <w:rsid w:val="00727B6D"/>
    <w:rsid w:val="00727BBA"/>
    <w:rsid w:val="00727C61"/>
    <w:rsid w:val="00727F98"/>
    <w:rsid w:val="0073027B"/>
    <w:rsid w:val="00730371"/>
    <w:rsid w:val="007303B7"/>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23"/>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6EE"/>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AA0"/>
    <w:rsid w:val="00771BBE"/>
    <w:rsid w:val="00771DAC"/>
    <w:rsid w:val="00772360"/>
    <w:rsid w:val="00772801"/>
    <w:rsid w:val="00772C8F"/>
    <w:rsid w:val="0077339F"/>
    <w:rsid w:val="007738B2"/>
    <w:rsid w:val="00773C8A"/>
    <w:rsid w:val="00773D73"/>
    <w:rsid w:val="00773F9F"/>
    <w:rsid w:val="00774204"/>
    <w:rsid w:val="0077438D"/>
    <w:rsid w:val="0077459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55"/>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37B"/>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2C5"/>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1F9"/>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1C3"/>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5C43"/>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ACF"/>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5CB2"/>
    <w:rsid w:val="007E60B9"/>
    <w:rsid w:val="007E6627"/>
    <w:rsid w:val="007E6977"/>
    <w:rsid w:val="007E70E8"/>
    <w:rsid w:val="007E71E4"/>
    <w:rsid w:val="007E7206"/>
    <w:rsid w:val="007E728B"/>
    <w:rsid w:val="007E7857"/>
    <w:rsid w:val="007E78EC"/>
    <w:rsid w:val="007E79B8"/>
    <w:rsid w:val="007E79FE"/>
    <w:rsid w:val="007E7A78"/>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6F67"/>
    <w:rsid w:val="007F7660"/>
    <w:rsid w:val="007F76F5"/>
    <w:rsid w:val="007F7770"/>
    <w:rsid w:val="007F7972"/>
    <w:rsid w:val="007F7BE4"/>
    <w:rsid w:val="007F7CCF"/>
    <w:rsid w:val="007F7F51"/>
    <w:rsid w:val="008000F4"/>
    <w:rsid w:val="0080058A"/>
    <w:rsid w:val="00800DDE"/>
    <w:rsid w:val="00800E3E"/>
    <w:rsid w:val="00801027"/>
    <w:rsid w:val="008012B4"/>
    <w:rsid w:val="0080158F"/>
    <w:rsid w:val="0080199B"/>
    <w:rsid w:val="008027C6"/>
    <w:rsid w:val="0080292C"/>
    <w:rsid w:val="00803134"/>
    <w:rsid w:val="008031EE"/>
    <w:rsid w:val="008032E1"/>
    <w:rsid w:val="00803590"/>
    <w:rsid w:val="008037D7"/>
    <w:rsid w:val="00803884"/>
    <w:rsid w:val="008039B8"/>
    <w:rsid w:val="00803A32"/>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2D8A"/>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18"/>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01C"/>
    <w:rsid w:val="008641DA"/>
    <w:rsid w:val="008641EA"/>
    <w:rsid w:val="0086423F"/>
    <w:rsid w:val="0086456F"/>
    <w:rsid w:val="00864D12"/>
    <w:rsid w:val="00864EFE"/>
    <w:rsid w:val="00864FD9"/>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8EF"/>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3D76"/>
    <w:rsid w:val="008946C6"/>
    <w:rsid w:val="008947C5"/>
    <w:rsid w:val="008949ED"/>
    <w:rsid w:val="008949F5"/>
    <w:rsid w:val="00894BB0"/>
    <w:rsid w:val="00894C33"/>
    <w:rsid w:val="00894C82"/>
    <w:rsid w:val="00894CFD"/>
    <w:rsid w:val="00894D6D"/>
    <w:rsid w:val="0089501F"/>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1E"/>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1DF"/>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7A"/>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631"/>
    <w:rsid w:val="008D2ED5"/>
    <w:rsid w:val="008D30CE"/>
    <w:rsid w:val="008D31E5"/>
    <w:rsid w:val="008D335A"/>
    <w:rsid w:val="008D34F5"/>
    <w:rsid w:val="008D35C6"/>
    <w:rsid w:val="008D39BD"/>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23B"/>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361"/>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7B6"/>
    <w:rsid w:val="00916999"/>
    <w:rsid w:val="00916F91"/>
    <w:rsid w:val="0091727F"/>
    <w:rsid w:val="00917509"/>
    <w:rsid w:val="00917642"/>
    <w:rsid w:val="00917894"/>
    <w:rsid w:val="00917CA8"/>
    <w:rsid w:val="00917CBA"/>
    <w:rsid w:val="00917DDA"/>
    <w:rsid w:val="009203EE"/>
    <w:rsid w:val="009204F3"/>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3EFF"/>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1E2"/>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0BA"/>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11B"/>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518"/>
    <w:rsid w:val="00954845"/>
    <w:rsid w:val="00954867"/>
    <w:rsid w:val="009548EC"/>
    <w:rsid w:val="00954EBA"/>
    <w:rsid w:val="0095521E"/>
    <w:rsid w:val="00955279"/>
    <w:rsid w:val="00955325"/>
    <w:rsid w:val="0095576B"/>
    <w:rsid w:val="00955B20"/>
    <w:rsid w:val="00955D95"/>
    <w:rsid w:val="00955FF4"/>
    <w:rsid w:val="0095601C"/>
    <w:rsid w:val="0095621E"/>
    <w:rsid w:val="009562B6"/>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4E1F"/>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77DAC"/>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077"/>
    <w:rsid w:val="0099315D"/>
    <w:rsid w:val="00993371"/>
    <w:rsid w:val="00993372"/>
    <w:rsid w:val="009936D2"/>
    <w:rsid w:val="009936D9"/>
    <w:rsid w:val="00993CB8"/>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073"/>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0DC"/>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05"/>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2A2"/>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D43"/>
    <w:rsid w:val="009D3F9E"/>
    <w:rsid w:val="009D4590"/>
    <w:rsid w:val="009D464C"/>
    <w:rsid w:val="009D48B2"/>
    <w:rsid w:val="009D4A28"/>
    <w:rsid w:val="009D4F5C"/>
    <w:rsid w:val="009D527F"/>
    <w:rsid w:val="009D54E1"/>
    <w:rsid w:val="009D575F"/>
    <w:rsid w:val="009D59FD"/>
    <w:rsid w:val="009D5A92"/>
    <w:rsid w:val="009D5CE6"/>
    <w:rsid w:val="009D64B6"/>
    <w:rsid w:val="009D64CB"/>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3FE5"/>
    <w:rsid w:val="009E42AC"/>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1B51"/>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6A9"/>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6F"/>
    <w:rsid w:val="00A27880"/>
    <w:rsid w:val="00A2793B"/>
    <w:rsid w:val="00A27A49"/>
    <w:rsid w:val="00A27ABA"/>
    <w:rsid w:val="00A27BB1"/>
    <w:rsid w:val="00A27F9C"/>
    <w:rsid w:val="00A3005B"/>
    <w:rsid w:val="00A301A5"/>
    <w:rsid w:val="00A30463"/>
    <w:rsid w:val="00A30814"/>
    <w:rsid w:val="00A3086D"/>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DE6"/>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BC2"/>
    <w:rsid w:val="00A36C7E"/>
    <w:rsid w:val="00A36F97"/>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41AB"/>
    <w:rsid w:val="00A44355"/>
    <w:rsid w:val="00A44C4D"/>
    <w:rsid w:val="00A44D1F"/>
    <w:rsid w:val="00A44E65"/>
    <w:rsid w:val="00A4510F"/>
    <w:rsid w:val="00A4523A"/>
    <w:rsid w:val="00A458C1"/>
    <w:rsid w:val="00A45AB4"/>
    <w:rsid w:val="00A45D24"/>
    <w:rsid w:val="00A45FC1"/>
    <w:rsid w:val="00A461D8"/>
    <w:rsid w:val="00A46311"/>
    <w:rsid w:val="00A46369"/>
    <w:rsid w:val="00A465FC"/>
    <w:rsid w:val="00A4664E"/>
    <w:rsid w:val="00A466A1"/>
    <w:rsid w:val="00A467CD"/>
    <w:rsid w:val="00A4690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6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4697"/>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9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95A"/>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8C"/>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201"/>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A0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68"/>
    <w:rsid w:val="00B175D9"/>
    <w:rsid w:val="00B17A03"/>
    <w:rsid w:val="00B17A0A"/>
    <w:rsid w:val="00B17C84"/>
    <w:rsid w:val="00B17D6F"/>
    <w:rsid w:val="00B17DA0"/>
    <w:rsid w:val="00B2088C"/>
    <w:rsid w:val="00B20901"/>
    <w:rsid w:val="00B209FB"/>
    <w:rsid w:val="00B20A09"/>
    <w:rsid w:val="00B20AEC"/>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58"/>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2F8E"/>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1F"/>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60"/>
    <w:rsid w:val="00BD199B"/>
    <w:rsid w:val="00BD19B1"/>
    <w:rsid w:val="00BD1BF6"/>
    <w:rsid w:val="00BD1CB0"/>
    <w:rsid w:val="00BD1E48"/>
    <w:rsid w:val="00BD229A"/>
    <w:rsid w:val="00BD263C"/>
    <w:rsid w:val="00BD292E"/>
    <w:rsid w:val="00BD2AE8"/>
    <w:rsid w:val="00BD2ED3"/>
    <w:rsid w:val="00BD305C"/>
    <w:rsid w:val="00BD3115"/>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4B4E"/>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851"/>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1A7"/>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C8A"/>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4B19"/>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B8C"/>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759"/>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37D"/>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7E8"/>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28B"/>
    <w:rsid w:val="00C96978"/>
    <w:rsid w:val="00C9697C"/>
    <w:rsid w:val="00C96CC3"/>
    <w:rsid w:val="00C97683"/>
    <w:rsid w:val="00CA00F1"/>
    <w:rsid w:val="00CA033A"/>
    <w:rsid w:val="00CA0397"/>
    <w:rsid w:val="00CA0623"/>
    <w:rsid w:val="00CA086D"/>
    <w:rsid w:val="00CA08AE"/>
    <w:rsid w:val="00CA0B29"/>
    <w:rsid w:val="00CA0CA2"/>
    <w:rsid w:val="00CA0E7E"/>
    <w:rsid w:val="00CA128F"/>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376"/>
    <w:rsid w:val="00CA5AC2"/>
    <w:rsid w:val="00CA5AD7"/>
    <w:rsid w:val="00CA5C03"/>
    <w:rsid w:val="00CA5F86"/>
    <w:rsid w:val="00CA60FD"/>
    <w:rsid w:val="00CA63E0"/>
    <w:rsid w:val="00CA6903"/>
    <w:rsid w:val="00CA6C0A"/>
    <w:rsid w:val="00CA6E15"/>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1BA5"/>
    <w:rsid w:val="00CC21DA"/>
    <w:rsid w:val="00CC243E"/>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D80"/>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C20"/>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0C"/>
    <w:rsid w:val="00CF0618"/>
    <w:rsid w:val="00CF0728"/>
    <w:rsid w:val="00CF085B"/>
    <w:rsid w:val="00CF0974"/>
    <w:rsid w:val="00CF098F"/>
    <w:rsid w:val="00CF0A03"/>
    <w:rsid w:val="00CF0DB2"/>
    <w:rsid w:val="00CF0F6F"/>
    <w:rsid w:val="00CF16E9"/>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6DB"/>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03F"/>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BF2"/>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2C"/>
    <w:rsid w:val="00D42056"/>
    <w:rsid w:val="00D42405"/>
    <w:rsid w:val="00D425DE"/>
    <w:rsid w:val="00D4286F"/>
    <w:rsid w:val="00D429E1"/>
    <w:rsid w:val="00D43064"/>
    <w:rsid w:val="00D43178"/>
    <w:rsid w:val="00D43557"/>
    <w:rsid w:val="00D43754"/>
    <w:rsid w:val="00D43D8F"/>
    <w:rsid w:val="00D43F81"/>
    <w:rsid w:val="00D44340"/>
    <w:rsid w:val="00D4478C"/>
    <w:rsid w:val="00D44990"/>
    <w:rsid w:val="00D45510"/>
    <w:rsid w:val="00D45909"/>
    <w:rsid w:val="00D45A3D"/>
    <w:rsid w:val="00D45CB7"/>
    <w:rsid w:val="00D45DAA"/>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D5"/>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62B"/>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0B7"/>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4F8"/>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6DC"/>
    <w:rsid w:val="00D75B6F"/>
    <w:rsid w:val="00D76049"/>
    <w:rsid w:val="00D76225"/>
    <w:rsid w:val="00D764D0"/>
    <w:rsid w:val="00D76FEF"/>
    <w:rsid w:val="00D770BE"/>
    <w:rsid w:val="00D77499"/>
    <w:rsid w:val="00D775B1"/>
    <w:rsid w:val="00D77615"/>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1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2E"/>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86D"/>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BE8"/>
    <w:rsid w:val="00DE2EFC"/>
    <w:rsid w:val="00DE3201"/>
    <w:rsid w:val="00DE3218"/>
    <w:rsid w:val="00DE32E2"/>
    <w:rsid w:val="00DE3580"/>
    <w:rsid w:val="00DE3754"/>
    <w:rsid w:val="00DE37C6"/>
    <w:rsid w:val="00DE37E5"/>
    <w:rsid w:val="00DE38CA"/>
    <w:rsid w:val="00DE39B8"/>
    <w:rsid w:val="00DE3E8C"/>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675"/>
    <w:rsid w:val="00DF6A82"/>
    <w:rsid w:val="00DF6AA8"/>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07"/>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564"/>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5EAE"/>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1F86"/>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26E"/>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3"/>
    <w:rsid w:val="00E579BB"/>
    <w:rsid w:val="00E57C7D"/>
    <w:rsid w:val="00E601A1"/>
    <w:rsid w:val="00E604B9"/>
    <w:rsid w:val="00E608C5"/>
    <w:rsid w:val="00E60FB3"/>
    <w:rsid w:val="00E6100A"/>
    <w:rsid w:val="00E61236"/>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8E7"/>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4C"/>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78"/>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5DA"/>
    <w:rsid w:val="00EA1636"/>
    <w:rsid w:val="00EA16FC"/>
    <w:rsid w:val="00EA1706"/>
    <w:rsid w:val="00EA1A5B"/>
    <w:rsid w:val="00EA1F67"/>
    <w:rsid w:val="00EA22FC"/>
    <w:rsid w:val="00EA2D8D"/>
    <w:rsid w:val="00EA3098"/>
    <w:rsid w:val="00EA3280"/>
    <w:rsid w:val="00EA336A"/>
    <w:rsid w:val="00EA3633"/>
    <w:rsid w:val="00EA3A1C"/>
    <w:rsid w:val="00EA3C62"/>
    <w:rsid w:val="00EA3E0D"/>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2FC"/>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194"/>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1"/>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740"/>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05C"/>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B86"/>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4BE"/>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BE8"/>
    <w:rsid w:val="00F42C4B"/>
    <w:rsid w:val="00F42E29"/>
    <w:rsid w:val="00F42EB6"/>
    <w:rsid w:val="00F434DB"/>
    <w:rsid w:val="00F434F3"/>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4C"/>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5B33"/>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D2F"/>
    <w:rsid w:val="00F70E48"/>
    <w:rsid w:val="00F71049"/>
    <w:rsid w:val="00F7117A"/>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2E6"/>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52E"/>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046"/>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31"/>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147"/>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link w:val="Heading1Char"/>
    <w:uiPriority w:val="9"/>
    <w:qFormat/>
    <w:rsid w:val="000A48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A22E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3A22E6"/>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0A48C7"/>
    <w:rPr>
      <w:b/>
      <w:bCs/>
      <w:kern w:val="36"/>
      <w:sz w:val="48"/>
      <w:szCs w:val="48"/>
      <w:bdr w:val="none" w:sz="0" w:space="0" w:color="auto"/>
    </w:rPr>
  </w:style>
  <w:style w:type="character" w:customStyle="1" w:styleId="passage-display-bcv">
    <w:name w:val="passage-display-bcv"/>
    <w:basedOn w:val="DefaultParagraphFont"/>
    <w:rsid w:val="000A48C7"/>
  </w:style>
  <w:style w:type="character" w:customStyle="1" w:styleId="passage-display-version">
    <w:name w:val="passage-display-version"/>
    <w:basedOn w:val="DefaultParagraphFont"/>
    <w:rsid w:val="000A48C7"/>
  </w:style>
  <w:style w:type="paragraph" w:customStyle="1" w:styleId="line">
    <w:name w:val="line"/>
    <w:basedOn w:val="Normal"/>
    <w:rsid w:val="000A48C7"/>
    <w:pPr>
      <w:spacing w:before="100" w:beforeAutospacing="1" w:after="100" w:afterAutospacing="1"/>
    </w:pPr>
  </w:style>
  <w:style w:type="character" w:customStyle="1" w:styleId="indent-1-breaks">
    <w:name w:val="indent-1-breaks"/>
    <w:basedOn w:val="DefaultParagraphFont"/>
    <w:rsid w:val="000A48C7"/>
  </w:style>
  <w:style w:type="paragraph" w:customStyle="1" w:styleId="fontsize10">
    <w:name w:val="fontsize10"/>
    <w:basedOn w:val="Normal"/>
    <w:rsid w:val="0038203B"/>
    <w:pPr>
      <w:spacing w:before="100" w:beforeAutospacing="1" w:after="100" w:afterAutospacing="1"/>
    </w:pPr>
  </w:style>
  <w:style w:type="character" w:customStyle="1" w:styleId="Heading3Char">
    <w:name w:val="Heading 3 Char"/>
    <w:basedOn w:val="DefaultParagraphFont"/>
    <w:link w:val="Heading3"/>
    <w:uiPriority w:val="9"/>
    <w:semiHidden/>
    <w:rsid w:val="003A22E6"/>
    <w:rPr>
      <w:rFonts w:asciiTheme="majorHAnsi" w:eastAsiaTheme="majorEastAsia" w:hAnsiTheme="majorHAnsi" w:cstheme="majorBidi"/>
      <w:color w:val="1F4E69" w:themeColor="accent1" w:themeShade="7F"/>
      <w:sz w:val="24"/>
      <w:szCs w:val="24"/>
      <w:bdr w:val="none" w:sz="0" w:space="0" w:color="auto"/>
    </w:rPr>
  </w:style>
  <w:style w:type="character" w:customStyle="1" w:styleId="Heading2Char">
    <w:name w:val="Heading 2 Char"/>
    <w:basedOn w:val="DefaultParagraphFont"/>
    <w:link w:val="Heading2"/>
    <w:uiPriority w:val="9"/>
    <w:semiHidden/>
    <w:rsid w:val="003A22E6"/>
    <w:rPr>
      <w:rFonts w:asciiTheme="majorHAnsi" w:eastAsiaTheme="majorEastAsia" w:hAnsiTheme="majorHAnsi" w:cstheme="majorBidi"/>
      <w:color w:val="2F759E" w:themeColor="accent1" w:themeShade="BF"/>
      <w:sz w:val="26"/>
      <w:szCs w:val="26"/>
      <w:bdr w:val="none" w:sz="0" w:space="0" w:color="auto"/>
    </w:rPr>
  </w:style>
  <w:style w:type="character" w:customStyle="1" w:styleId="small-caps">
    <w:name w:val="small-caps"/>
    <w:basedOn w:val="DefaultParagraphFont"/>
    <w:rsid w:val="007C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384068876">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69063">
      <w:bodyDiv w:val="1"/>
      <w:marLeft w:val="0"/>
      <w:marRight w:val="0"/>
      <w:marTop w:val="0"/>
      <w:marBottom w:val="0"/>
      <w:divBdr>
        <w:top w:val="none" w:sz="0" w:space="0" w:color="auto"/>
        <w:left w:val="none" w:sz="0" w:space="0" w:color="auto"/>
        <w:bottom w:val="none" w:sz="0" w:space="0" w:color="auto"/>
        <w:right w:val="none" w:sz="0" w:space="0" w:color="auto"/>
      </w:divBdr>
    </w:div>
    <w:div w:id="620647648">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7917">
      <w:bodyDiv w:val="1"/>
      <w:marLeft w:val="0"/>
      <w:marRight w:val="0"/>
      <w:marTop w:val="0"/>
      <w:marBottom w:val="0"/>
      <w:divBdr>
        <w:top w:val="none" w:sz="0" w:space="0" w:color="auto"/>
        <w:left w:val="none" w:sz="0" w:space="0" w:color="auto"/>
        <w:bottom w:val="none" w:sz="0" w:space="0" w:color="auto"/>
        <w:right w:val="none" w:sz="0" w:space="0" w:color="auto"/>
      </w:divBdr>
    </w:div>
    <w:div w:id="748499914">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1636">
      <w:bodyDiv w:val="1"/>
      <w:marLeft w:val="0"/>
      <w:marRight w:val="0"/>
      <w:marTop w:val="0"/>
      <w:marBottom w:val="0"/>
      <w:divBdr>
        <w:top w:val="none" w:sz="0" w:space="0" w:color="auto"/>
        <w:left w:val="none" w:sz="0" w:space="0" w:color="auto"/>
        <w:bottom w:val="none" w:sz="0" w:space="0" w:color="auto"/>
        <w:right w:val="none" w:sz="0" w:space="0" w:color="auto"/>
      </w:divBdr>
    </w:div>
    <w:div w:id="1183714190">
      <w:bodyDiv w:val="1"/>
      <w:marLeft w:val="0"/>
      <w:marRight w:val="0"/>
      <w:marTop w:val="0"/>
      <w:marBottom w:val="0"/>
      <w:divBdr>
        <w:top w:val="none" w:sz="0" w:space="0" w:color="auto"/>
        <w:left w:val="none" w:sz="0" w:space="0" w:color="auto"/>
        <w:bottom w:val="none" w:sz="0" w:space="0" w:color="auto"/>
        <w:right w:val="none" w:sz="0" w:space="0" w:color="auto"/>
      </w:divBdr>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84">
      <w:bodyDiv w:val="1"/>
      <w:marLeft w:val="0"/>
      <w:marRight w:val="0"/>
      <w:marTop w:val="0"/>
      <w:marBottom w:val="0"/>
      <w:divBdr>
        <w:top w:val="none" w:sz="0" w:space="0" w:color="auto"/>
        <w:left w:val="none" w:sz="0" w:space="0" w:color="auto"/>
        <w:bottom w:val="none" w:sz="0" w:space="0" w:color="auto"/>
        <w:right w:val="none" w:sz="0" w:space="0" w:color="auto"/>
      </w:divBdr>
    </w:div>
    <w:div w:id="1634024300">
      <w:bodyDiv w:val="1"/>
      <w:marLeft w:val="0"/>
      <w:marRight w:val="0"/>
      <w:marTop w:val="0"/>
      <w:marBottom w:val="0"/>
      <w:divBdr>
        <w:top w:val="none" w:sz="0" w:space="0" w:color="auto"/>
        <w:left w:val="none" w:sz="0" w:space="0" w:color="auto"/>
        <w:bottom w:val="none" w:sz="0" w:space="0" w:color="auto"/>
        <w:right w:val="none" w:sz="0" w:space="0" w:color="auto"/>
      </w:divBdr>
    </w:div>
    <w:div w:id="1685596465">
      <w:bodyDiv w:val="1"/>
      <w:marLeft w:val="0"/>
      <w:marRight w:val="0"/>
      <w:marTop w:val="0"/>
      <w:marBottom w:val="0"/>
      <w:divBdr>
        <w:top w:val="none" w:sz="0" w:space="0" w:color="auto"/>
        <w:left w:val="none" w:sz="0" w:space="0" w:color="auto"/>
        <w:bottom w:val="none" w:sz="0" w:space="0" w:color="auto"/>
        <w:right w:val="none" w:sz="0" w:space="0" w:color="auto"/>
      </w:divBdr>
    </w:div>
    <w:div w:id="1752316148">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79726637">
      <w:bodyDiv w:val="1"/>
      <w:marLeft w:val="0"/>
      <w:marRight w:val="0"/>
      <w:marTop w:val="0"/>
      <w:marBottom w:val="0"/>
      <w:divBdr>
        <w:top w:val="none" w:sz="0" w:space="0" w:color="auto"/>
        <w:left w:val="none" w:sz="0" w:space="0" w:color="auto"/>
        <w:bottom w:val="none" w:sz="0" w:space="0" w:color="auto"/>
        <w:right w:val="none" w:sz="0" w:space="0" w:color="auto"/>
      </w:divBdr>
    </w:div>
    <w:div w:id="2000887975">
      <w:bodyDiv w:val="1"/>
      <w:marLeft w:val="0"/>
      <w:marRight w:val="0"/>
      <w:marTop w:val="0"/>
      <w:marBottom w:val="0"/>
      <w:divBdr>
        <w:top w:val="none" w:sz="0" w:space="0" w:color="auto"/>
        <w:left w:val="none" w:sz="0" w:space="0" w:color="auto"/>
        <w:bottom w:val="none" w:sz="0" w:space="0" w:color="auto"/>
        <w:right w:val="none" w:sz="0" w:space="0" w:color="auto"/>
      </w:divBdr>
      <w:divsChild>
        <w:div w:id="1917592708">
          <w:marLeft w:val="240"/>
          <w:marRight w:val="0"/>
          <w:marTop w:val="240"/>
          <w:marBottom w:val="240"/>
          <w:divBdr>
            <w:top w:val="none" w:sz="0" w:space="0" w:color="auto"/>
            <w:left w:val="none" w:sz="0" w:space="0" w:color="auto"/>
            <w:bottom w:val="none" w:sz="0" w:space="0" w:color="auto"/>
            <w:right w:val="none" w:sz="0" w:space="0" w:color="auto"/>
          </w:divBdr>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8C97-59F8-46CB-B9CC-FD14F7D5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2017-07-05T16:18:00Z</dcterms:created>
  <dcterms:modified xsi:type="dcterms:W3CDTF">2017-07-05T16:18:00Z</dcterms:modified>
</cp:coreProperties>
</file>